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0CAFD" w14:textId="77777777" w:rsidR="00DF0A2C" w:rsidRPr="00DF0A2C" w:rsidRDefault="00DF0A2C" w:rsidP="00DF0A2C">
      <w:pPr>
        <w:pStyle w:val="Header"/>
        <w:ind w:right="-450"/>
        <w:jc w:val="right"/>
        <w:rPr>
          <w:rFonts w:ascii="Helvetica" w:hAnsi="Helvetica" w:cstheme="majorBidi"/>
          <w:sz w:val="20"/>
          <w:szCs w:val="20"/>
        </w:rPr>
      </w:pPr>
      <w:bookmarkStart w:id="0" w:name="_Hlk47950146"/>
      <w:r w:rsidRPr="00DF0A2C">
        <w:rPr>
          <w:rFonts w:ascii="Helvetica" w:hAnsi="Helvetica" w:cstheme="majorBidi"/>
          <w:noProof/>
          <w:sz w:val="20"/>
          <w:szCs w:val="20"/>
        </w:rPr>
        <w:drawing>
          <wp:anchor distT="0" distB="0" distL="114300" distR="114300" simplePos="0" relativeHeight="251659264" behindDoc="0" locked="0" layoutInCell="1" allowOverlap="1" wp14:anchorId="12D5B681" wp14:editId="2BC71E79">
            <wp:simplePos x="0" y="0"/>
            <wp:positionH relativeFrom="margin">
              <wp:posOffset>4400550</wp:posOffset>
            </wp:positionH>
            <wp:positionV relativeFrom="paragraph">
              <wp:posOffset>-382270</wp:posOffset>
            </wp:positionV>
            <wp:extent cx="1685925" cy="681990"/>
            <wp:effectExtent l="0" t="0" r="9525" b="3810"/>
            <wp:wrapNone/>
            <wp:docPr id="1" name="Picture 1" descr="PI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 Logo 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5925" cy="681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9817BE" w14:textId="77777777" w:rsidR="00DF0A2C" w:rsidRPr="00DF0A2C" w:rsidRDefault="00DF0A2C" w:rsidP="00DF0A2C">
      <w:pPr>
        <w:autoSpaceDE w:val="0"/>
        <w:autoSpaceDN w:val="0"/>
        <w:adjustRightInd w:val="0"/>
        <w:spacing w:before="100" w:beforeAutospacing="1"/>
        <w:contextualSpacing/>
        <w:jc w:val="right"/>
        <w:rPr>
          <w:rFonts w:ascii="Helvetica" w:hAnsi="Helvetica" w:cstheme="majorBidi"/>
          <w:color w:val="004EB6"/>
          <w:sz w:val="20"/>
          <w:szCs w:val="20"/>
        </w:rPr>
      </w:pPr>
      <w:r w:rsidRPr="00DF0A2C">
        <w:rPr>
          <w:rFonts w:ascii="Helvetica" w:hAnsi="Helvetica" w:cstheme="majorBidi"/>
          <w:color w:val="004EB6"/>
          <w:sz w:val="20"/>
          <w:szCs w:val="20"/>
        </w:rPr>
        <w:t>Bringing hearts and minds</w:t>
      </w:r>
    </w:p>
    <w:p w14:paraId="63D3809B" w14:textId="77777777" w:rsidR="00DF0A2C" w:rsidRPr="00DF0A2C" w:rsidRDefault="00DF0A2C" w:rsidP="00DF0A2C">
      <w:pPr>
        <w:autoSpaceDE w:val="0"/>
        <w:autoSpaceDN w:val="0"/>
        <w:adjustRightInd w:val="0"/>
        <w:spacing w:before="100" w:beforeAutospacing="1"/>
        <w:contextualSpacing/>
        <w:jc w:val="right"/>
        <w:rPr>
          <w:rFonts w:ascii="Helvetica" w:hAnsi="Helvetica" w:cstheme="majorBidi"/>
          <w:color w:val="004EB6"/>
          <w:sz w:val="20"/>
          <w:szCs w:val="20"/>
        </w:rPr>
      </w:pPr>
      <w:r w:rsidRPr="00DF0A2C">
        <w:rPr>
          <w:rFonts w:ascii="Helvetica" w:hAnsi="Helvetica" w:cstheme="majorBidi"/>
          <w:color w:val="004EB6"/>
          <w:sz w:val="20"/>
          <w:szCs w:val="20"/>
        </w:rPr>
        <w:t>together for children</w:t>
      </w:r>
    </w:p>
    <w:p w14:paraId="43F99712" w14:textId="77777777" w:rsidR="00DF0A2C" w:rsidRPr="00735EFD" w:rsidRDefault="00735EFD" w:rsidP="00735EFD">
      <w:pPr>
        <w:tabs>
          <w:tab w:val="left" w:pos="3290"/>
        </w:tabs>
        <w:spacing w:line="240" w:lineRule="auto"/>
        <w:ind w:firstLine="720"/>
        <w:jc w:val="both"/>
        <w:rPr>
          <w:rFonts w:ascii="Helvetica" w:hAnsi="Helvetica" w:cstheme="majorBidi"/>
          <w:b/>
          <w:bCs/>
          <w:color w:val="0070C0"/>
          <w:sz w:val="36"/>
          <w:szCs w:val="36"/>
        </w:rPr>
      </w:pPr>
      <w:r w:rsidRPr="00735EFD">
        <w:rPr>
          <w:rFonts w:ascii="Helvetica" w:hAnsi="Helvetica" w:cstheme="majorBidi"/>
          <w:b/>
          <w:bCs/>
          <w:color w:val="0070C0"/>
          <w:sz w:val="36"/>
          <w:szCs w:val="36"/>
        </w:rPr>
        <w:tab/>
        <w:t>Terms of Reference</w:t>
      </w:r>
    </w:p>
    <w:p w14:paraId="5925626E" w14:textId="77777777" w:rsidR="00735EFD" w:rsidRDefault="00735EFD" w:rsidP="00735EFD">
      <w:pPr>
        <w:spacing w:line="240" w:lineRule="auto"/>
        <w:jc w:val="both"/>
        <w:rPr>
          <w:rFonts w:ascii="Helvetica" w:hAnsi="Helvetica" w:cstheme="majorBidi"/>
          <w:b/>
          <w:bCs/>
          <w:color w:val="0070C0"/>
          <w:sz w:val="24"/>
          <w:szCs w:val="24"/>
        </w:rPr>
      </w:pPr>
    </w:p>
    <w:p w14:paraId="0A3E0E73" w14:textId="77777777" w:rsidR="00FC7F99" w:rsidRDefault="00735EFD" w:rsidP="00735EFD">
      <w:pPr>
        <w:spacing w:line="240" w:lineRule="auto"/>
        <w:jc w:val="both"/>
        <w:rPr>
          <w:rFonts w:ascii="Helvetica" w:hAnsi="Helvetica" w:cstheme="majorBidi"/>
          <w:b/>
          <w:bCs/>
          <w:color w:val="0070C0"/>
          <w:sz w:val="24"/>
          <w:szCs w:val="24"/>
        </w:rPr>
      </w:pPr>
      <w:r>
        <w:rPr>
          <w:rFonts w:ascii="Helvetica" w:hAnsi="Helvetica" w:cstheme="majorBidi"/>
          <w:b/>
          <w:bCs/>
          <w:color w:val="0070C0"/>
          <w:sz w:val="24"/>
          <w:szCs w:val="24"/>
        </w:rPr>
        <w:t>Short</w:t>
      </w:r>
      <w:r w:rsidR="00007A5A">
        <w:rPr>
          <w:rFonts w:ascii="Helvetica" w:hAnsi="Helvetica" w:cstheme="majorBidi"/>
          <w:b/>
          <w:bCs/>
          <w:color w:val="0070C0"/>
          <w:sz w:val="24"/>
          <w:szCs w:val="24"/>
        </w:rPr>
        <w:t>-</w:t>
      </w:r>
      <w:r>
        <w:rPr>
          <w:rFonts w:ascii="Helvetica" w:hAnsi="Helvetica" w:cstheme="majorBidi"/>
          <w:b/>
          <w:bCs/>
          <w:color w:val="0070C0"/>
          <w:sz w:val="24"/>
          <w:szCs w:val="24"/>
        </w:rPr>
        <w:t>Term</w:t>
      </w:r>
      <w:r w:rsidR="008A1084">
        <w:rPr>
          <w:rFonts w:ascii="Helvetica" w:hAnsi="Helvetica" w:cstheme="majorBidi"/>
          <w:b/>
          <w:bCs/>
          <w:color w:val="0070C0"/>
          <w:sz w:val="24"/>
          <w:szCs w:val="24"/>
        </w:rPr>
        <w:t xml:space="preserve"> Assignment</w:t>
      </w:r>
      <w:r>
        <w:rPr>
          <w:rFonts w:ascii="Helvetica" w:hAnsi="Helvetica" w:cstheme="majorBidi"/>
          <w:b/>
          <w:bCs/>
          <w:color w:val="0070C0"/>
          <w:sz w:val="24"/>
          <w:szCs w:val="24"/>
        </w:rPr>
        <w:t xml:space="preserve">: </w:t>
      </w:r>
    </w:p>
    <w:p w14:paraId="09BD0841" w14:textId="77777777" w:rsidR="00DF0A2C" w:rsidRPr="00BB0BF5" w:rsidRDefault="00BF2C27" w:rsidP="00735EFD">
      <w:pPr>
        <w:spacing w:line="240" w:lineRule="auto"/>
        <w:jc w:val="both"/>
        <w:rPr>
          <w:rFonts w:ascii="Helvetica" w:hAnsi="Helvetica" w:cstheme="majorBidi"/>
          <w:b/>
          <w:bCs/>
          <w:color w:val="0070C0"/>
          <w:sz w:val="24"/>
          <w:szCs w:val="24"/>
        </w:rPr>
      </w:pPr>
      <w:r w:rsidRPr="00BB0BF5">
        <w:rPr>
          <w:rFonts w:ascii="Helvetica" w:hAnsi="Helvetica" w:cstheme="majorBidi"/>
          <w:b/>
          <w:bCs/>
          <w:color w:val="0070C0"/>
          <w:sz w:val="24"/>
          <w:szCs w:val="24"/>
        </w:rPr>
        <w:t xml:space="preserve">Engaging a consulting team </w:t>
      </w:r>
      <w:r w:rsidR="00735EFD">
        <w:rPr>
          <w:rFonts w:ascii="Helvetica" w:hAnsi="Helvetica" w:cstheme="majorBidi"/>
          <w:b/>
          <w:bCs/>
          <w:color w:val="0070C0"/>
          <w:sz w:val="24"/>
          <w:szCs w:val="24"/>
        </w:rPr>
        <w:t xml:space="preserve">(or individual consultant) </w:t>
      </w:r>
      <w:r w:rsidRPr="00BB0BF5">
        <w:rPr>
          <w:rFonts w:ascii="Helvetica" w:hAnsi="Helvetica" w:cstheme="majorBidi"/>
          <w:b/>
          <w:bCs/>
          <w:color w:val="0070C0"/>
          <w:sz w:val="24"/>
          <w:szCs w:val="24"/>
        </w:rPr>
        <w:t xml:space="preserve">to facilitate a </w:t>
      </w:r>
      <w:r w:rsidR="00BB0BF5">
        <w:rPr>
          <w:rFonts w:ascii="Helvetica" w:hAnsi="Helvetica" w:cstheme="majorBidi"/>
          <w:b/>
          <w:bCs/>
          <w:color w:val="0070C0"/>
          <w:sz w:val="24"/>
          <w:szCs w:val="24"/>
        </w:rPr>
        <w:t>p</w:t>
      </w:r>
      <w:r w:rsidRPr="00BB0BF5">
        <w:rPr>
          <w:rFonts w:ascii="Helvetica" w:hAnsi="Helvetica" w:cstheme="majorBidi"/>
          <w:b/>
          <w:bCs/>
          <w:color w:val="0070C0"/>
          <w:sz w:val="24"/>
          <w:szCs w:val="24"/>
        </w:rPr>
        <w:t xml:space="preserve">olicy </w:t>
      </w:r>
      <w:r w:rsidR="00BB0BF5">
        <w:rPr>
          <w:rFonts w:ascii="Helvetica" w:hAnsi="Helvetica" w:cstheme="majorBidi"/>
          <w:b/>
          <w:bCs/>
          <w:color w:val="0070C0"/>
          <w:sz w:val="24"/>
          <w:szCs w:val="24"/>
        </w:rPr>
        <w:t>d</w:t>
      </w:r>
      <w:r w:rsidRPr="00BB0BF5">
        <w:rPr>
          <w:rFonts w:ascii="Helvetica" w:hAnsi="Helvetica" w:cstheme="majorBidi"/>
          <w:b/>
          <w:bCs/>
          <w:color w:val="0070C0"/>
          <w:sz w:val="24"/>
          <w:szCs w:val="24"/>
        </w:rPr>
        <w:t xml:space="preserve">ialogue </w:t>
      </w:r>
      <w:r w:rsidR="00735EFD">
        <w:rPr>
          <w:rFonts w:ascii="Helvetica" w:hAnsi="Helvetica" w:cstheme="majorBidi"/>
          <w:b/>
          <w:bCs/>
          <w:color w:val="0070C0"/>
          <w:sz w:val="24"/>
          <w:szCs w:val="24"/>
        </w:rPr>
        <w:t xml:space="preserve">and training </w:t>
      </w:r>
      <w:r w:rsidRPr="00BB0BF5">
        <w:rPr>
          <w:rFonts w:ascii="Helvetica" w:hAnsi="Helvetica" w:cstheme="majorBidi"/>
          <w:b/>
          <w:bCs/>
          <w:color w:val="0070C0"/>
          <w:sz w:val="24"/>
          <w:szCs w:val="24"/>
        </w:rPr>
        <w:t>o</w:t>
      </w:r>
      <w:r w:rsidR="00BB0BF5" w:rsidRPr="00BB0BF5">
        <w:rPr>
          <w:rFonts w:ascii="Helvetica" w:hAnsi="Helvetica" w:cstheme="majorBidi"/>
          <w:b/>
          <w:bCs/>
          <w:color w:val="0070C0"/>
          <w:sz w:val="24"/>
          <w:szCs w:val="24"/>
        </w:rPr>
        <w:t>n</w:t>
      </w:r>
      <w:r w:rsidRPr="00BB0BF5">
        <w:rPr>
          <w:rFonts w:ascii="Helvetica" w:hAnsi="Helvetica" w:cstheme="majorBidi"/>
          <w:b/>
          <w:bCs/>
          <w:color w:val="0070C0"/>
          <w:sz w:val="24"/>
          <w:szCs w:val="24"/>
        </w:rPr>
        <w:t xml:space="preserve"> </w:t>
      </w:r>
      <w:r w:rsidR="00BB0BF5">
        <w:rPr>
          <w:rFonts w:ascii="Helvetica" w:hAnsi="Helvetica" w:cstheme="majorBidi"/>
          <w:b/>
          <w:bCs/>
          <w:color w:val="0070C0"/>
          <w:sz w:val="24"/>
          <w:szCs w:val="24"/>
        </w:rPr>
        <w:t>G</w:t>
      </w:r>
      <w:r w:rsidRPr="00BB0BF5">
        <w:rPr>
          <w:rFonts w:ascii="Helvetica" w:hAnsi="Helvetica" w:cstheme="majorBidi"/>
          <w:b/>
          <w:bCs/>
          <w:color w:val="0070C0"/>
          <w:sz w:val="24"/>
          <w:szCs w:val="24"/>
        </w:rPr>
        <w:t xml:space="preserve">ender </w:t>
      </w:r>
      <w:r w:rsidR="00BB0BF5">
        <w:rPr>
          <w:rFonts w:ascii="Helvetica" w:hAnsi="Helvetica" w:cstheme="majorBidi"/>
          <w:b/>
          <w:bCs/>
          <w:color w:val="0070C0"/>
          <w:sz w:val="24"/>
          <w:szCs w:val="24"/>
        </w:rPr>
        <w:t>E</w:t>
      </w:r>
      <w:r w:rsidRPr="00BB0BF5">
        <w:rPr>
          <w:rFonts w:ascii="Helvetica" w:hAnsi="Helvetica" w:cstheme="majorBidi"/>
          <w:b/>
          <w:bCs/>
          <w:color w:val="0070C0"/>
          <w:sz w:val="24"/>
          <w:szCs w:val="24"/>
        </w:rPr>
        <w:t xml:space="preserve">quality, </w:t>
      </w:r>
      <w:r w:rsidR="00BB0BF5">
        <w:rPr>
          <w:rFonts w:ascii="Helvetica" w:hAnsi="Helvetica" w:cstheme="majorBidi"/>
          <w:b/>
          <w:bCs/>
          <w:color w:val="0070C0"/>
          <w:sz w:val="24"/>
          <w:szCs w:val="24"/>
        </w:rPr>
        <w:t>S</w:t>
      </w:r>
      <w:r w:rsidRPr="00BB0BF5">
        <w:rPr>
          <w:rFonts w:ascii="Helvetica" w:hAnsi="Helvetica" w:cstheme="majorBidi"/>
          <w:b/>
          <w:bCs/>
          <w:color w:val="0070C0"/>
          <w:sz w:val="24"/>
          <w:szCs w:val="24"/>
        </w:rPr>
        <w:t xml:space="preserve">ocial </w:t>
      </w:r>
      <w:r w:rsidR="00BB0BF5">
        <w:rPr>
          <w:rFonts w:ascii="Helvetica" w:hAnsi="Helvetica" w:cstheme="majorBidi"/>
          <w:b/>
          <w:bCs/>
          <w:color w:val="0070C0"/>
          <w:sz w:val="24"/>
          <w:szCs w:val="24"/>
        </w:rPr>
        <w:t>N</w:t>
      </w:r>
      <w:r w:rsidRPr="00BB0BF5">
        <w:rPr>
          <w:rFonts w:ascii="Helvetica" w:hAnsi="Helvetica" w:cstheme="majorBidi"/>
          <w:b/>
          <w:bCs/>
          <w:color w:val="0070C0"/>
          <w:sz w:val="24"/>
          <w:szCs w:val="24"/>
        </w:rPr>
        <w:t xml:space="preserve">orms </w:t>
      </w:r>
      <w:r w:rsidR="00BB0BF5" w:rsidRPr="00BB0BF5">
        <w:rPr>
          <w:rFonts w:ascii="Helvetica" w:hAnsi="Helvetica" w:cstheme="majorBidi"/>
          <w:b/>
          <w:bCs/>
          <w:color w:val="0070C0"/>
          <w:sz w:val="24"/>
          <w:szCs w:val="24"/>
        </w:rPr>
        <w:t xml:space="preserve">change </w:t>
      </w:r>
      <w:r w:rsidRPr="00BB0BF5">
        <w:rPr>
          <w:rFonts w:ascii="Helvetica" w:hAnsi="Helvetica" w:cstheme="majorBidi"/>
          <w:b/>
          <w:bCs/>
          <w:color w:val="0070C0"/>
          <w:sz w:val="24"/>
          <w:szCs w:val="24"/>
        </w:rPr>
        <w:t xml:space="preserve">and </w:t>
      </w:r>
      <w:r w:rsidR="00BB0BF5" w:rsidRPr="00BB0BF5">
        <w:rPr>
          <w:rFonts w:ascii="Helvetica" w:hAnsi="Helvetica" w:cstheme="majorBidi"/>
          <w:b/>
          <w:bCs/>
          <w:color w:val="0070C0"/>
          <w:sz w:val="24"/>
          <w:szCs w:val="24"/>
        </w:rPr>
        <w:t xml:space="preserve">inclusive </w:t>
      </w:r>
      <w:r w:rsidR="00735EFD">
        <w:rPr>
          <w:rFonts w:ascii="Helvetica" w:hAnsi="Helvetica" w:cstheme="majorBidi"/>
          <w:b/>
          <w:bCs/>
          <w:color w:val="0070C0"/>
          <w:sz w:val="24"/>
          <w:szCs w:val="24"/>
        </w:rPr>
        <w:t xml:space="preserve">analysis of the </w:t>
      </w:r>
      <w:r w:rsidR="00E944F9">
        <w:rPr>
          <w:rFonts w:ascii="Helvetica" w:hAnsi="Helvetica" w:cstheme="majorBidi"/>
          <w:b/>
          <w:bCs/>
          <w:color w:val="0070C0"/>
          <w:sz w:val="24"/>
          <w:szCs w:val="24"/>
        </w:rPr>
        <w:t>multi-ministerial</w:t>
      </w:r>
      <w:r w:rsidR="00BB0BF5" w:rsidRPr="00BB0BF5">
        <w:rPr>
          <w:rFonts w:ascii="Helvetica" w:hAnsi="Helvetica" w:cstheme="majorBidi"/>
          <w:b/>
          <w:bCs/>
          <w:color w:val="0070C0"/>
          <w:sz w:val="24"/>
          <w:szCs w:val="24"/>
        </w:rPr>
        <w:t xml:space="preserve"> </w:t>
      </w:r>
      <w:r w:rsidR="00BB0BF5">
        <w:rPr>
          <w:rFonts w:ascii="Helvetica" w:hAnsi="Helvetica" w:cstheme="majorBidi"/>
          <w:b/>
          <w:bCs/>
          <w:color w:val="0070C0"/>
          <w:sz w:val="24"/>
          <w:szCs w:val="24"/>
        </w:rPr>
        <w:t>S</w:t>
      </w:r>
      <w:r w:rsidR="00BB0BF5" w:rsidRPr="00BB0BF5">
        <w:rPr>
          <w:rFonts w:ascii="Helvetica" w:hAnsi="Helvetica" w:cstheme="majorBidi"/>
          <w:b/>
          <w:bCs/>
          <w:color w:val="0070C0"/>
          <w:sz w:val="24"/>
          <w:szCs w:val="24"/>
        </w:rPr>
        <w:t xml:space="preserve">trategic </w:t>
      </w:r>
      <w:r w:rsidR="00BB0BF5">
        <w:rPr>
          <w:rFonts w:ascii="Helvetica" w:hAnsi="Helvetica" w:cstheme="majorBidi"/>
          <w:b/>
          <w:bCs/>
          <w:color w:val="0070C0"/>
          <w:sz w:val="24"/>
          <w:szCs w:val="24"/>
        </w:rPr>
        <w:t>P</w:t>
      </w:r>
      <w:r w:rsidR="00BB0BF5" w:rsidRPr="00BB0BF5">
        <w:rPr>
          <w:rFonts w:ascii="Helvetica" w:hAnsi="Helvetica" w:cstheme="majorBidi"/>
          <w:b/>
          <w:bCs/>
          <w:color w:val="0070C0"/>
          <w:sz w:val="24"/>
          <w:szCs w:val="24"/>
        </w:rPr>
        <w:t xml:space="preserve">lans </w:t>
      </w:r>
      <w:r w:rsidR="00E944F9">
        <w:rPr>
          <w:rFonts w:ascii="Helvetica" w:hAnsi="Helvetica" w:cstheme="majorBidi"/>
          <w:b/>
          <w:bCs/>
          <w:color w:val="0070C0"/>
          <w:sz w:val="24"/>
          <w:szCs w:val="24"/>
        </w:rPr>
        <w:t xml:space="preserve">to inform advocacy on gender equality, FGM and </w:t>
      </w:r>
      <w:r w:rsidR="007C2DEC">
        <w:rPr>
          <w:rFonts w:ascii="Helvetica" w:hAnsi="Helvetica" w:cstheme="majorBidi"/>
          <w:b/>
          <w:bCs/>
          <w:color w:val="0070C0"/>
          <w:sz w:val="24"/>
          <w:szCs w:val="24"/>
        </w:rPr>
        <w:t>C</w:t>
      </w:r>
      <w:r w:rsidR="00E944F9">
        <w:rPr>
          <w:rFonts w:ascii="Helvetica" w:hAnsi="Helvetica" w:cstheme="majorBidi"/>
          <w:b/>
          <w:bCs/>
          <w:color w:val="0070C0"/>
          <w:sz w:val="24"/>
          <w:szCs w:val="24"/>
        </w:rPr>
        <w:t xml:space="preserve">hild </w:t>
      </w:r>
      <w:r w:rsidR="007C2DEC">
        <w:rPr>
          <w:rFonts w:ascii="Helvetica" w:hAnsi="Helvetica" w:cstheme="majorBidi"/>
          <w:b/>
          <w:bCs/>
          <w:color w:val="0070C0"/>
          <w:sz w:val="24"/>
          <w:szCs w:val="24"/>
        </w:rPr>
        <w:t xml:space="preserve">Early and Forced </w:t>
      </w:r>
      <w:r w:rsidR="00C635AE">
        <w:rPr>
          <w:rFonts w:ascii="Helvetica" w:hAnsi="Helvetica" w:cstheme="majorBidi"/>
          <w:b/>
          <w:bCs/>
          <w:color w:val="0070C0"/>
          <w:sz w:val="24"/>
          <w:szCs w:val="24"/>
        </w:rPr>
        <w:t>Marriage (</w:t>
      </w:r>
      <w:r w:rsidR="007C2DEC">
        <w:rPr>
          <w:rFonts w:ascii="Helvetica" w:hAnsi="Helvetica" w:cstheme="majorBidi"/>
          <w:b/>
          <w:bCs/>
          <w:color w:val="0070C0"/>
          <w:sz w:val="24"/>
          <w:szCs w:val="24"/>
        </w:rPr>
        <w:t>CEFM).</w:t>
      </w:r>
      <w:r w:rsidR="00E944F9">
        <w:rPr>
          <w:rFonts w:ascii="Helvetica" w:hAnsi="Helvetica" w:cstheme="majorBidi"/>
          <w:b/>
          <w:bCs/>
          <w:color w:val="0070C0"/>
          <w:sz w:val="24"/>
          <w:szCs w:val="24"/>
        </w:rPr>
        <w:t xml:space="preserve"> </w:t>
      </w:r>
    </w:p>
    <w:p w14:paraId="33F25B1D" w14:textId="77777777" w:rsidR="00DF0A2C" w:rsidRPr="00DF0A2C" w:rsidRDefault="00DF0A2C" w:rsidP="00DF0A2C">
      <w:pPr>
        <w:spacing w:after="0" w:line="240" w:lineRule="auto"/>
        <w:jc w:val="both"/>
        <w:rPr>
          <w:rFonts w:ascii="Helvetica" w:hAnsi="Helvetica" w:cstheme="majorBidi"/>
          <w:b/>
          <w:bCs/>
          <w:sz w:val="20"/>
          <w:szCs w:val="20"/>
        </w:rPr>
      </w:pPr>
    </w:p>
    <w:p w14:paraId="739E3588" w14:textId="77777777" w:rsidR="00DF0A2C" w:rsidRPr="00C0235F" w:rsidRDefault="00DF0A2C" w:rsidP="00C0235F">
      <w:pPr>
        <w:pStyle w:val="ListParagraph"/>
        <w:numPr>
          <w:ilvl w:val="0"/>
          <w:numId w:val="20"/>
        </w:numPr>
        <w:spacing w:after="0" w:line="240" w:lineRule="auto"/>
        <w:jc w:val="both"/>
        <w:rPr>
          <w:rFonts w:ascii="Helvetica" w:hAnsi="Helvetica" w:cstheme="majorBidi"/>
          <w:b/>
          <w:bCs/>
          <w:color w:val="0070C0"/>
          <w:sz w:val="20"/>
          <w:szCs w:val="20"/>
        </w:rPr>
      </w:pPr>
      <w:r w:rsidRPr="00C0235F">
        <w:rPr>
          <w:rFonts w:ascii="Helvetica" w:hAnsi="Helvetica" w:cstheme="majorBidi"/>
          <w:b/>
          <w:bCs/>
          <w:color w:val="0070C0"/>
          <w:sz w:val="20"/>
          <w:szCs w:val="20"/>
          <w:lang w:val="en-GB"/>
        </w:rPr>
        <w:t xml:space="preserve">Introduction to Plan International </w:t>
      </w:r>
    </w:p>
    <w:p w14:paraId="1778A5FC" w14:textId="77777777" w:rsidR="00C0235F" w:rsidRPr="00C0235F" w:rsidRDefault="00C0235F" w:rsidP="00C0235F">
      <w:pPr>
        <w:pStyle w:val="ListParagraph"/>
        <w:spacing w:after="0" w:line="240" w:lineRule="auto"/>
        <w:jc w:val="both"/>
        <w:rPr>
          <w:rFonts w:ascii="Helvetica" w:hAnsi="Helvetica" w:cstheme="majorBidi"/>
          <w:b/>
          <w:bCs/>
          <w:color w:val="0070C0"/>
          <w:sz w:val="20"/>
          <w:szCs w:val="20"/>
        </w:rPr>
      </w:pPr>
    </w:p>
    <w:p w14:paraId="0A846687" w14:textId="77777777" w:rsidR="00DF0A2C" w:rsidRPr="00DF0A2C" w:rsidRDefault="00DF0A2C" w:rsidP="00DF0A2C">
      <w:pPr>
        <w:spacing w:after="0" w:line="240" w:lineRule="auto"/>
        <w:jc w:val="both"/>
        <w:rPr>
          <w:rFonts w:ascii="Helvetica" w:hAnsi="Helvetica" w:cstheme="majorBidi"/>
          <w:sz w:val="20"/>
          <w:szCs w:val="20"/>
        </w:rPr>
      </w:pPr>
      <w:r w:rsidRPr="00DF0A2C">
        <w:rPr>
          <w:rFonts w:ascii="Helvetica" w:hAnsi="Helvetica" w:cstheme="majorBidi"/>
          <w:iCs/>
          <w:sz w:val="20"/>
          <w:szCs w:val="20"/>
        </w:rPr>
        <w:t>Plan International is</w:t>
      </w:r>
      <w:r w:rsidRPr="00DF0A2C">
        <w:rPr>
          <w:rFonts w:ascii="Helvetica" w:hAnsi="Helvetica" w:cstheme="majorBidi"/>
          <w:sz w:val="20"/>
          <w:szCs w:val="20"/>
        </w:rPr>
        <w:t xml:space="preserve"> an independent development and humanitarian organization that advances children's rights and equality for girls. In Sudan, Plan International has been working for more than </w:t>
      </w:r>
      <w:r w:rsidRPr="00DF0A2C">
        <w:rPr>
          <w:rFonts w:ascii="Helvetica" w:hAnsi="Helvetica" w:cstheme="majorBidi"/>
          <w:sz w:val="20"/>
          <w:szCs w:val="20"/>
          <w:rtl/>
        </w:rPr>
        <w:t>40</w:t>
      </w:r>
      <w:r w:rsidRPr="00DF0A2C">
        <w:rPr>
          <w:rFonts w:ascii="Helvetica" w:hAnsi="Helvetica" w:cstheme="majorBidi"/>
          <w:sz w:val="20"/>
          <w:szCs w:val="20"/>
        </w:rPr>
        <w:t xml:space="preserve"> years, building partnerships with and for children in over 300 communities in White Nile, Kassala, North Kordofan</w:t>
      </w:r>
      <w:r w:rsidR="00BB0BF5">
        <w:rPr>
          <w:rFonts w:ascii="Helvetica" w:hAnsi="Helvetica" w:cstheme="majorBidi"/>
          <w:sz w:val="20"/>
          <w:szCs w:val="20"/>
        </w:rPr>
        <w:t xml:space="preserve">, </w:t>
      </w:r>
      <w:r w:rsidR="002B0033">
        <w:rPr>
          <w:rFonts w:ascii="Helvetica" w:hAnsi="Helvetica" w:cstheme="majorBidi"/>
          <w:sz w:val="20"/>
          <w:szCs w:val="20"/>
        </w:rPr>
        <w:t>South Kordofan,</w:t>
      </w:r>
      <w:r w:rsidR="00C635AE">
        <w:rPr>
          <w:rFonts w:ascii="Helvetica" w:hAnsi="Helvetica" w:cstheme="majorBidi"/>
          <w:sz w:val="20"/>
          <w:szCs w:val="20"/>
        </w:rPr>
        <w:t xml:space="preserve"> </w:t>
      </w:r>
      <w:r w:rsidRPr="00DF0A2C">
        <w:rPr>
          <w:rFonts w:ascii="Helvetica" w:hAnsi="Helvetica" w:cstheme="majorBidi"/>
          <w:sz w:val="20"/>
          <w:szCs w:val="20"/>
        </w:rPr>
        <w:t>North Darfur</w:t>
      </w:r>
      <w:r w:rsidR="00BB0BF5">
        <w:rPr>
          <w:rFonts w:ascii="Helvetica" w:hAnsi="Helvetica" w:cstheme="majorBidi"/>
          <w:sz w:val="20"/>
          <w:szCs w:val="20"/>
        </w:rPr>
        <w:t xml:space="preserve"> and </w:t>
      </w:r>
      <w:r w:rsidR="00CD759C" w:rsidRPr="00395FF1">
        <w:rPr>
          <w:rFonts w:ascii="Helvetica" w:hAnsi="Helvetica" w:cstheme="majorBidi"/>
          <w:sz w:val="20"/>
          <w:szCs w:val="20"/>
        </w:rPr>
        <w:t xml:space="preserve">Al </w:t>
      </w:r>
      <w:r w:rsidR="007F0159" w:rsidRPr="00395FF1">
        <w:rPr>
          <w:rFonts w:ascii="Helvetica" w:hAnsi="Helvetica" w:cstheme="majorBidi"/>
          <w:sz w:val="20"/>
          <w:szCs w:val="20"/>
        </w:rPr>
        <w:t>Gedarif</w:t>
      </w:r>
      <w:r w:rsidR="00CD759C" w:rsidRPr="00395FF1">
        <w:rPr>
          <w:rFonts w:ascii="Helvetica" w:hAnsi="Helvetica" w:cstheme="majorBidi"/>
          <w:sz w:val="20"/>
          <w:szCs w:val="20"/>
        </w:rPr>
        <w:t xml:space="preserve">. </w:t>
      </w:r>
      <w:r w:rsidR="00BB0BF5">
        <w:rPr>
          <w:rFonts w:ascii="Helvetica" w:hAnsi="Helvetica" w:cstheme="majorBidi"/>
          <w:sz w:val="20"/>
          <w:szCs w:val="20"/>
        </w:rPr>
        <w:t xml:space="preserve"> </w:t>
      </w:r>
    </w:p>
    <w:p w14:paraId="145E0271" w14:textId="77777777" w:rsidR="00DF0A2C" w:rsidRPr="00DF0A2C" w:rsidRDefault="00DF0A2C" w:rsidP="00DF0A2C">
      <w:pPr>
        <w:autoSpaceDE w:val="0"/>
        <w:autoSpaceDN w:val="0"/>
        <w:adjustRightInd w:val="0"/>
        <w:spacing w:after="0" w:line="240" w:lineRule="auto"/>
        <w:jc w:val="both"/>
        <w:rPr>
          <w:rFonts w:ascii="Helvetica" w:hAnsi="Helvetica" w:cstheme="majorBidi"/>
          <w:sz w:val="20"/>
          <w:szCs w:val="20"/>
        </w:rPr>
      </w:pPr>
    </w:p>
    <w:p w14:paraId="759061C5" w14:textId="77777777" w:rsidR="00DF0A2C" w:rsidRPr="00DF0A2C" w:rsidRDefault="00CD759C" w:rsidP="00CD759C">
      <w:pPr>
        <w:spacing w:after="120" w:line="240" w:lineRule="auto"/>
        <w:jc w:val="both"/>
        <w:rPr>
          <w:rFonts w:ascii="Helvetica" w:hAnsi="Helvetica" w:cstheme="majorBidi"/>
          <w:sz w:val="20"/>
          <w:szCs w:val="20"/>
        </w:rPr>
      </w:pPr>
      <w:r w:rsidRPr="00347503">
        <w:rPr>
          <w:rFonts w:ascii="Helvetica" w:eastAsia="Calibri" w:hAnsi="Helvetica" w:cstheme="minorHAnsi"/>
          <w:bCs/>
          <w:color w:val="000000" w:themeColor="text1"/>
          <w:sz w:val="20"/>
          <w:szCs w:val="20"/>
        </w:rPr>
        <w:t>Plan International Sudan Country Strategy</w:t>
      </w:r>
      <w:r w:rsidRPr="00CD759C">
        <w:rPr>
          <w:rFonts w:ascii="Helvetica" w:eastAsia="Calibri" w:hAnsi="Helvetica" w:cstheme="minorHAnsi"/>
          <w:bCs/>
          <w:color w:val="000000" w:themeColor="text1"/>
          <w:sz w:val="20"/>
          <w:szCs w:val="20"/>
        </w:rPr>
        <w:t xml:space="preserve"> (2017-2022) has an explicit influencing and advocacy programming to support children, particularly girls and youth, to enjoy their full rights to protection and gender equality, so that all children, all girls and young women can Learn, Lead, Decide and Thrive. </w:t>
      </w:r>
      <w:r w:rsidR="00DF0A2C" w:rsidRPr="00DF0A2C">
        <w:rPr>
          <w:rFonts w:ascii="Helvetica" w:hAnsi="Helvetica" w:cstheme="majorBidi"/>
          <w:sz w:val="20"/>
          <w:szCs w:val="20"/>
        </w:rPr>
        <w:t>Our overarching</w:t>
      </w:r>
      <w:r w:rsidR="00DF0A2C" w:rsidRPr="00DF0A2C">
        <w:rPr>
          <w:rFonts w:ascii="Helvetica" w:hAnsi="Helvetica" w:cstheme="majorBidi"/>
          <w:b/>
          <w:bCs/>
          <w:i/>
          <w:iCs/>
          <w:sz w:val="20"/>
          <w:szCs w:val="20"/>
        </w:rPr>
        <w:t xml:space="preserve"> goal</w:t>
      </w:r>
      <w:r w:rsidR="00DF0A2C" w:rsidRPr="00DF0A2C">
        <w:rPr>
          <w:rFonts w:ascii="Helvetica" w:hAnsi="Helvetica" w:cstheme="majorBidi"/>
          <w:sz w:val="20"/>
          <w:szCs w:val="20"/>
        </w:rPr>
        <w:t xml:space="preserve"> is to ensure that “</w:t>
      </w:r>
      <w:r w:rsidR="007076DD">
        <w:rPr>
          <w:rFonts w:ascii="Helvetica" w:hAnsi="Helvetica" w:cstheme="majorBidi"/>
          <w:sz w:val="20"/>
          <w:szCs w:val="20"/>
        </w:rPr>
        <w:t>v</w:t>
      </w:r>
      <w:r w:rsidR="00DF0A2C" w:rsidRPr="00DF0A2C">
        <w:rPr>
          <w:rFonts w:ascii="Helvetica" w:hAnsi="Helvetica" w:cstheme="majorBidi"/>
          <w:sz w:val="20"/>
          <w:szCs w:val="20"/>
        </w:rPr>
        <w:t xml:space="preserve">ulnerable children and youth are able to realize their full potential within protective and resilient communities which respect and promote girls’ equality”. </w:t>
      </w:r>
    </w:p>
    <w:p w14:paraId="3F03AFAA" w14:textId="77777777" w:rsidR="007076DD" w:rsidRPr="007076DD" w:rsidRDefault="007076DD" w:rsidP="00DF0A2C">
      <w:pPr>
        <w:spacing w:line="240" w:lineRule="auto"/>
        <w:jc w:val="both"/>
        <w:rPr>
          <w:rFonts w:ascii="Helvetica" w:hAnsi="Helvetica" w:cstheme="majorBidi"/>
          <w:sz w:val="20"/>
          <w:szCs w:val="20"/>
        </w:rPr>
      </w:pPr>
      <w:r w:rsidRPr="007076DD">
        <w:rPr>
          <w:rFonts w:ascii="Helvetica" w:hAnsi="Helvetica" w:cstheme="majorBidi"/>
          <w:sz w:val="20"/>
          <w:szCs w:val="20"/>
        </w:rPr>
        <w:t>We remain focused and committed to end FGM/C,</w:t>
      </w:r>
      <w:r w:rsidR="002B0033">
        <w:rPr>
          <w:rFonts w:ascii="Helvetica" w:hAnsi="Helvetica" w:cstheme="majorBidi"/>
          <w:sz w:val="20"/>
          <w:szCs w:val="20"/>
        </w:rPr>
        <w:t>CEFM,</w:t>
      </w:r>
      <w:r w:rsidRPr="007076DD">
        <w:rPr>
          <w:rFonts w:ascii="Helvetica" w:hAnsi="Helvetica" w:cstheme="majorBidi"/>
          <w:sz w:val="20"/>
          <w:szCs w:val="20"/>
        </w:rPr>
        <w:t xml:space="preserve"> promote gender equality and empowerment for girls and young women to realize their rights and full potential in Sudan, working with all actors at community level and all decision-makers at all levels</w:t>
      </w:r>
      <w:r w:rsidR="002B0033">
        <w:rPr>
          <w:rFonts w:ascii="Helvetica" w:hAnsi="Helvetica" w:cstheme="majorBidi"/>
          <w:sz w:val="20"/>
          <w:szCs w:val="20"/>
        </w:rPr>
        <w:t>(household, community, locality, state and national level)</w:t>
      </w:r>
      <w:r w:rsidRPr="007076DD">
        <w:rPr>
          <w:rFonts w:ascii="Helvetica" w:hAnsi="Helvetica" w:cstheme="majorBidi"/>
          <w:sz w:val="20"/>
          <w:szCs w:val="20"/>
        </w:rPr>
        <w:t>, and positive engagement with policy makers at state and national levels, ensuring they uphold the rights</w:t>
      </w:r>
      <w:r w:rsidR="00B32C13">
        <w:rPr>
          <w:rFonts w:ascii="Helvetica" w:hAnsi="Helvetica" w:cstheme="majorBidi"/>
          <w:sz w:val="20"/>
          <w:szCs w:val="20"/>
        </w:rPr>
        <w:t xml:space="preserve"> of </w:t>
      </w:r>
      <w:r w:rsidRPr="007076DD">
        <w:rPr>
          <w:rFonts w:ascii="Helvetica" w:hAnsi="Helvetica" w:cstheme="majorBidi"/>
          <w:sz w:val="20"/>
          <w:szCs w:val="20"/>
        </w:rPr>
        <w:t xml:space="preserve"> girls, women and all children. </w:t>
      </w:r>
    </w:p>
    <w:p w14:paraId="0B76D238" w14:textId="77777777" w:rsidR="00DF0A2C" w:rsidRPr="00007A5A" w:rsidRDefault="00DF0A2C" w:rsidP="00007A5A">
      <w:pPr>
        <w:pStyle w:val="ListParagraph"/>
        <w:numPr>
          <w:ilvl w:val="0"/>
          <w:numId w:val="20"/>
        </w:numPr>
        <w:spacing w:line="240" w:lineRule="auto"/>
        <w:jc w:val="both"/>
        <w:rPr>
          <w:rFonts w:ascii="Helvetica" w:hAnsi="Helvetica" w:cstheme="majorBidi"/>
          <w:b/>
          <w:bCs/>
          <w:color w:val="0070C0"/>
          <w:sz w:val="20"/>
          <w:szCs w:val="20"/>
        </w:rPr>
      </w:pPr>
      <w:r w:rsidRPr="00007A5A">
        <w:rPr>
          <w:rFonts w:ascii="Helvetica" w:hAnsi="Helvetica" w:cstheme="majorBidi"/>
          <w:b/>
          <w:bCs/>
          <w:color w:val="0070C0"/>
          <w:sz w:val="20"/>
          <w:szCs w:val="20"/>
        </w:rPr>
        <w:t xml:space="preserve">Background </w:t>
      </w:r>
    </w:p>
    <w:p w14:paraId="686B706E" w14:textId="77777777" w:rsidR="00007A5A" w:rsidRPr="00091230" w:rsidRDefault="00007A5A" w:rsidP="00007A5A">
      <w:pPr>
        <w:spacing w:line="240" w:lineRule="auto"/>
        <w:jc w:val="both"/>
        <w:rPr>
          <w:rFonts w:ascii="Helvetica" w:hAnsi="Helvetica" w:cs="Helvetica"/>
          <w:sz w:val="20"/>
          <w:szCs w:val="20"/>
        </w:rPr>
      </w:pPr>
      <w:r w:rsidRPr="00091230">
        <w:rPr>
          <w:rFonts w:ascii="Helvetica" w:hAnsi="Helvetica" w:cs="Helvetica"/>
          <w:sz w:val="20"/>
          <w:szCs w:val="20"/>
        </w:rPr>
        <w:t>As Plan International</w:t>
      </w:r>
      <w:r>
        <w:rPr>
          <w:rFonts w:ascii="Helvetica" w:hAnsi="Helvetica" w:cs="Helvetica"/>
          <w:sz w:val="20"/>
          <w:szCs w:val="20"/>
        </w:rPr>
        <w:t xml:space="preserve"> Sudan</w:t>
      </w:r>
      <w:r w:rsidRPr="00091230">
        <w:rPr>
          <w:rFonts w:ascii="Helvetica" w:hAnsi="Helvetica" w:cs="Helvetica"/>
          <w:sz w:val="20"/>
          <w:szCs w:val="20"/>
        </w:rPr>
        <w:t xml:space="preserve">, we work with all actors to analyze and understand the root causes of gender inequality and exclusion which boys, girls, women and men learn as a socializing prosses within our communities. Gender norms and expectations shared by families and communities drive this socialization process which shapes the way girls, boys, women and men are treated and valued within </w:t>
      </w:r>
      <w:r w:rsidR="00B32C13">
        <w:rPr>
          <w:rFonts w:ascii="Helvetica" w:hAnsi="Helvetica" w:cs="Helvetica"/>
          <w:sz w:val="20"/>
          <w:szCs w:val="20"/>
        </w:rPr>
        <w:t xml:space="preserve">their </w:t>
      </w:r>
      <w:r w:rsidRPr="00091230">
        <w:rPr>
          <w:rFonts w:ascii="Helvetica" w:hAnsi="Helvetica" w:cs="Helvetica"/>
          <w:sz w:val="20"/>
          <w:szCs w:val="20"/>
        </w:rPr>
        <w:t xml:space="preserve">communities and societies. These gender norms are limiting for all children, but particularly for girls. Gender norms reflect and in turn reinforce gender inequality and discrimination and are drivers of </w:t>
      </w:r>
      <w:r w:rsidR="00B32C13">
        <w:rPr>
          <w:rFonts w:ascii="Helvetica" w:hAnsi="Helvetica" w:cs="Helvetica"/>
          <w:sz w:val="20"/>
          <w:szCs w:val="20"/>
        </w:rPr>
        <w:t>attitudes,</w:t>
      </w:r>
      <w:r w:rsidR="00C635AE">
        <w:rPr>
          <w:rFonts w:ascii="Helvetica" w:hAnsi="Helvetica" w:cs="Helvetica"/>
          <w:sz w:val="20"/>
          <w:szCs w:val="20"/>
        </w:rPr>
        <w:t xml:space="preserve"> </w:t>
      </w:r>
      <w:r w:rsidRPr="00091230">
        <w:rPr>
          <w:rFonts w:ascii="Helvetica" w:hAnsi="Helvetica" w:cs="Helvetica"/>
          <w:sz w:val="20"/>
          <w:szCs w:val="20"/>
        </w:rPr>
        <w:t>behaviors and harmful practices that affect the overall wellbeing of girls and women. Working with the different actors that shape children’s lives (including parents</w:t>
      </w:r>
      <w:r w:rsidR="00B32C13">
        <w:rPr>
          <w:rFonts w:ascii="Helvetica" w:hAnsi="Helvetica" w:cs="Helvetica"/>
          <w:sz w:val="20"/>
          <w:szCs w:val="20"/>
        </w:rPr>
        <w:t>(mothers and fathers)</w:t>
      </w:r>
      <w:r w:rsidRPr="00091230">
        <w:rPr>
          <w:rFonts w:ascii="Helvetica" w:hAnsi="Helvetica" w:cs="Helvetica"/>
          <w:sz w:val="20"/>
          <w:szCs w:val="20"/>
        </w:rPr>
        <w:t xml:space="preserve">, caregivers, educators, community representatives, government officials, religious leaders, the media and other children) to promote changes in harmful and discriminatory social and gender norms represents, therefore, a core dimension of Plan International’s work in Sudan in order to achieve gender equality, justice and realization of girls and women’s right for an inclusive </w:t>
      </w:r>
      <w:r>
        <w:rPr>
          <w:rFonts w:ascii="Helvetica" w:hAnsi="Helvetica" w:cs="Helvetica"/>
          <w:sz w:val="20"/>
          <w:szCs w:val="20"/>
        </w:rPr>
        <w:t xml:space="preserve">and prosperous </w:t>
      </w:r>
      <w:r w:rsidRPr="00091230">
        <w:rPr>
          <w:rFonts w:ascii="Helvetica" w:hAnsi="Helvetica" w:cs="Helvetica"/>
          <w:sz w:val="20"/>
          <w:szCs w:val="20"/>
        </w:rPr>
        <w:t xml:space="preserve">society. </w:t>
      </w:r>
    </w:p>
    <w:p w14:paraId="7CC50DBD" w14:textId="77777777" w:rsidR="00007A5A" w:rsidRPr="00091230" w:rsidRDefault="00007A5A" w:rsidP="00007A5A">
      <w:pPr>
        <w:spacing w:line="240" w:lineRule="auto"/>
        <w:jc w:val="both"/>
        <w:rPr>
          <w:rFonts w:ascii="Helvetica" w:hAnsi="Helvetica" w:cs="Helvetica"/>
          <w:sz w:val="20"/>
          <w:szCs w:val="20"/>
        </w:rPr>
      </w:pPr>
      <w:r>
        <w:rPr>
          <w:rFonts w:ascii="Helvetica" w:hAnsi="Helvetica" w:cs="Helvetica"/>
          <w:sz w:val="20"/>
          <w:szCs w:val="20"/>
        </w:rPr>
        <w:t xml:space="preserve">Specifically, in Sudan, the practice of the </w:t>
      </w:r>
      <w:r w:rsidRPr="00091230">
        <w:rPr>
          <w:rFonts w:ascii="Helvetica" w:hAnsi="Helvetica" w:cs="Helvetica"/>
          <w:sz w:val="20"/>
          <w:szCs w:val="20"/>
        </w:rPr>
        <w:t>Female Genital Mutilation</w:t>
      </w:r>
      <w:r>
        <w:rPr>
          <w:rFonts w:ascii="Helvetica" w:hAnsi="Helvetica" w:cs="Helvetica"/>
          <w:sz w:val="20"/>
          <w:szCs w:val="20"/>
        </w:rPr>
        <w:t>/</w:t>
      </w:r>
      <w:r w:rsidRPr="00091230">
        <w:rPr>
          <w:rFonts w:ascii="Helvetica" w:hAnsi="Helvetica" w:cs="Helvetica"/>
          <w:sz w:val="20"/>
          <w:szCs w:val="20"/>
        </w:rPr>
        <w:t>Circumcision (FGM/C) and CEFM is a concern affecting many ethnic groups</w:t>
      </w:r>
      <w:r>
        <w:rPr>
          <w:rFonts w:ascii="Helvetica" w:hAnsi="Helvetica" w:cs="Helvetica"/>
          <w:sz w:val="20"/>
          <w:szCs w:val="20"/>
        </w:rPr>
        <w:t xml:space="preserve">. </w:t>
      </w:r>
      <w:r w:rsidRPr="00091230">
        <w:rPr>
          <w:rFonts w:ascii="Helvetica" w:hAnsi="Helvetica" w:cs="Helvetica"/>
          <w:sz w:val="20"/>
          <w:szCs w:val="20"/>
        </w:rPr>
        <w:t xml:space="preserve">It is estimated that two thirds of girls aged 0-14 are at risk of facing FGM/C before reaching 15 years of age. In rural areas, 70.9% are at risk of being circumcised, compared </w:t>
      </w:r>
      <w:r w:rsidRPr="00091230">
        <w:rPr>
          <w:rFonts w:ascii="Helvetica" w:hAnsi="Helvetica" w:cs="Helvetica"/>
          <w:sz w:val="20"/>
          <w:szCs w:val="20"/>
        </w:rPr>
        <w:lastRenderedPageBreak/>
        <w:t>to 56.2% in urban areas. Therefore, girls living in rural areas are more likely to be circumcised than girls residing in urban areas.</w:t>
      </w:r>
      <w:r w:rsidRPr="00091230">
        <w:rPr>
          <w:rStyle w:val="FootnoteReference"/>
          <w:rFonts w:ascii="Helvetica" w:hAnsi="Helvetica" w:cs="Helvetica"/>
          <w:sz w:val="20"/>
          <w:szCs w:val="20"/>
        </w:rPr>
        <w:footnoteReference w:id="1"/>
      </w:r>
      <w:r w:rsidRPr="00091230">
        <w:rPr>
          <w:rFonts w:ascii="Helvetica" w:hAnsi="Helvetica" w:cs="Helvetica"/>
          <w:sz w:val="20"/>
          <w:szCs w:val="20"/>
        </w:rPr>
        <w:t xml:space="preserve"> </w:t>
      </w:r>
    </w:p>
    <w:p w14:paraId="2EAD0D70" w14:textId="77777777" w:rsidR="00007A5A" w:rsidRPr="00091230" w:rsidRDefault="00007A5A" w:rsidP="00007A5A">
      <w:pPr>
        <w:autoSpaceDE w:val="0"/>
        <w:autoSpaceDN w:val="0"/>
        <w:adjustRightInd w:val="0"/>
        <w:spacing w:after="0" w:line="240" w:lineRule="auto"/>
        <w:jc w:val="both"/>
        <w:rPr>
          <w:rFonts w:ascii="Helvetica" w:hAnsi="Helvetica" w:cs="Helvetica"/>
          <w:color w:val="000000"/>
          <w:sz w:val="20"/>
          <w:szCs w:val="20"/>
        </w:rPr>
      </w:pPr>
      <w:r w:rsidRPr="00091230">
        <w:rPr>
          <w:rFonts w:ascii="Helvetica" w:hAnsi="Helvetica" w:cs="Helvetica"/>
          <w:color w:val="000000"/>
          <w:sz w:val="20"/>
          <w:szCs w:val="20"/>
        </w:rPr>
        <w:t xml:space="preserve">Similarly, Sudan has a high prevalence of </w:t>
      </w:r>
      <w:r w:rsidR="00B32C13">
        <w:rPr>
          <w:rFonts w:ascii="Helvetica" w:hAnsi="Helvetica" w:cs="Helvetica"/>
          <w:color w:val="000000"/>
          <w:sz w:val="20"/>
          <w:szCs w:val="20"/>
        </w:rPr>
        <w:t>CEFM</w:t>
      </w:r>
      <w:r w:rsidRPr="00091230">
        <w:rPr>
          <w:rFonts w:ascii="Helvetica" w:hAnsi="Helvetica" w:cs="Helvetica"/>
          <w:color w:val="000000"/>
          <w:sz w:val="20"/>
          <w:szCs w:val="20"/>
        </w:rPr>
        <w:t>, with 40</w:t>
      </w:r>
      <w:r>
        <w:rPr>
          <w:rFonts w:ascii="Helvetica" w:hAnsi="Helvetica" w:cs="Helvetica"/>
          <w:color w:val="000000"/>
          <w:sz w:val="20"/>
          <w:szCs w:val="20"/>
        </w:rPr>
        <w:t>%</w:t>
      </w:r>
      <w:r w:rsidRPr="00091230">
        <w:rPr>
          <w:rFonts w:ascii="Helvetica" w:hAnsi="Helvetica" w:cs="Helvetica"/>
          <w:color w:val="000000"/>
          <w:sz w:val="20"/>
          <w:szCs w:val="20"/>
        </w:rPr>
        <w:t xml:space="preserve"> of women in the 20-24 age group reporting being married before the age of 18, and 15</w:t>
      </w:r>
      <w:r>
        <w:rPr>
          <w:rFonts w:ascii="Helvetica" w:hAnsi="Helvetica" w:cs="Helvetica"/>
          <w:color w:val="000000"/>
          <w:sz w:val="20"/>
          <w:szCs w:val="20"/>
        </w:rPr>
        <w:t xml:space="preserve">% </w:t>
      </w:r>
      <w:r w:rsidRPr="00091230">
        <w:rPr>
          <w:rFonts w:ascii="Helvetica" w:hAnsi="Helvetica" w:cs="Helvetica"/>
          <w:color w:val="000000"/>
          <w:sz w:val="20"/>
          <w:szCs w:val="20"/>
        </w:rPr>
        <w:t>of girls who married before the age of 15 (UNICEF Sudan, 2017). About 40</w:t>
      </w:r>
      <w:r>
        <w:rPr>
          <w:rFonts w:ascii="Helvetica" w:hAnsi="Helvetica" w:cs="Helvetica"/>
          <w:color w:val="000000"/>
          <w:sz w:val="20"/>
          <w:szCs w:val="20"/>
        </w:rPr>
        <w:t xml:space="preserve">% </w:t>
      </w:r>
      <w:r w:rsidRPr="00091230">
        <w:rPr>
          <w:rFonts w:ascii="Helvetica" w:hAnsi="Helvetica" w:cs="Helvetica"/>
          <w:color w:val="000000"/>
          <w:sz w:val="20"/>
          <w:szCs w:val="20"/>
        </w:rPr>
        <w:t>of married women aged 15-19 are married to a man that is at least 10 years older. The practice is slightly more common in rural than in urban areas and varies considerably across the states (Thiam, 2016). In the state of Kassala, White Nile and North Darfur, the percentage of women age</w:t>
      </w:r>
      <w:r>
        <w:rPr>
          <w:rFonts w:ascii="Helvetica" w:hAnsi="Helvetica" w:cs="Helvetica"/>
          <w:color w:val="000000"/>
          <w:sz w:val="20"/>
          <w:szCs w:val="20"/>
        </w:rPr>
        <w:t>d</w:t>
      </w:r>
      <w:r w:rsidRPr="00091230">
        <w:rPr>
          <w:rFonts w:ascii="Helvetica" w:hAnsi="Helvetica" w:cs="Helvetica"/>
          <w:color w:val="000000"/>
          <w:sz w:val="20"/>
          <w:szCs w:val="20"/>
        </w:rPr>
        <w:t xml:space="preserve"> 20-49 years who first married or entered a marital union before their 18th birthday are 45</w:t>
      </w:r>
      <w:r>
        <w:rPr>
          <w:rFonts w:ascii="Helvetica" w:hAnsi="Helvetica" w:cs="Helvetica"/>
          <w:color w:val="000000"/>
          <w:sz w:val="20"/>
          <w:szCs w:val="20"/>
        </w:rPr>
        <w:t>%</w:t>
      </w:r>
      <w:r w:rsidRPr="00091230">
        <w:rPr>
          <w:rFonts w:ascii="Helvetica" w:hAnsi="Helvetica" w:cs="Helvetica"/>
          <w:color w:val="000000"/>
          <w:sz w:val="20"/>
          <w:szCs w:val="20"/>
        </w:rPr>
        <w:t>, 37</w:t>
      </w:r>
      <w:r>
        <w:rPr>
          <w:rFonts w:ascii="Helvetica" w:hAnsi="Helvetica" w:cs="Helvetica"/>
          <w:color w:val="000000"/>
          <w:sz w:val="20"/>
          <w:szCs w:val="20"/>
        </w:rPr>
        <w:t>%</w:t>
      </w:r>
      <w:r w:rsidRPr="00091230">
        <w:rPr>
          <w:rFonts w:ascii="Helvetica" w:hAnsi="Helvetica" w:cs="Helvetica"/>
          <w:color w:val="000000"/>
          <w:sz w:val="20"/>
          <w:szCs w:val="20"/>
        </w:rPr>
        <w:t xml:space="preserve"> and 47</w:t>
      </w:r>
      <w:r>
        <w:rPr>
          <w:rFonts w:ascii="Helvetica" w:hAnsi="Helvetica" w:cs="Helvetica"/>
          <w:color w:val="000000"/>
          <w:sz w:val="20"/>
          <w:szCs w:val="20"/>
        </w:rPr>
        <w:t>%</w:t>
      </w:r>
      <w:r w:rsidRPr="00091230">
        <w:rPr>
          <w:rFonts w:ascii="Helvetica" w:hAnsi="Helvetica" w:cs="Helvetica"/>
          <w:color w:val="000000"/>
          <w:sz w:val="20"/>
          <w:szCs w:val="20"/>
        </w:rPr>
        <w:t xml:space="preserve"> respectively. </w:t>
      </w:r>
    </w:p>
    <w:p w14:paraId="3FE94C3E" w14:textId="77777777" w:rsidR="00007A5A" w:rsidRPr="00091230" w:rsidRDefault="00007A5A" w:rsidP="00007A5A">
      <w:pPr>
        <w:autoSpaceDE w:val="0"/>
        <w:autoSpaceDN w:val="0"/>
        <w:adjustRightInd w:val="0"/>
        <w:spacing w:after="0" w:line="240" w:lineRule="auto"/>
        <w:jc w:val="both"/>
        <w:rPr>
          <w:rFonts w:ascii="Helvetica" w:hAnsi="Helvetica" w:cs="Helvetica"/>
          <w:color w:val="000000"/>
          <w:sz w:val="20"/>
          <w:szCs w:val="20"/>
        </w:rPr>
      </w:pPr>
    </w:p>
    <w:p w14:paraId="741EB618" w14:textId="77777777" w:rsidR="00007A5A" w:rsidRDefault="00007A5A" w:rsidP="00007A5A">
      <w:pPr>
        <w:autoSpaceDE w:val="0"/>
        <w:autoSpaceDN w:val="0"/>
        <w:adjustRightInd w:val="0"/>
        <w:spacing w:after="0" w:line="240" w:lineRule="auto"/>
        <w:jc w:val="both"/>
        <w:rPr>
          <w:rFonts w:ascii="Helvetica" w:hAnsi="Helvetica" w:cs="Helvetica"/>
          <w:color w:val="000000"/>
          <w:sz w:val="20"/>
          <w:szCs w:val="20"/>
        </w:rPr>
      </w:pPr>
      <w:r w:rsidRPr="00091230">
        <w:rPr>
          <w:rFonts w:ascii="Helvetica" w:hAnsi="Helvetica" w:cs="Helvetica"/>
          <w:color w:val="000000"/>
          <w:sz w:val="20"/>
          <w:szCs w:val="20"/>
        </w:rPr>
        <w:t xml:space="preserve">Further, </w:t>
      </w:r>
      <w:r>
        <w:rPr>
          <w:rFonts w:ascii="Helvetica" w:hAnsi="Helvetica" w:cs="Helvetica"/>
          <w:color w:val="000000"/>
          <w:sz w:val="20"/>
          <w:szCs w:val="20"/>
        </w:rPr>
        <w:t xml:space="preserve">both </w:t>
      </w:r>
      <w:r w:rsidRPr="00091230">
        <w:rPr>
          <w:rFonts w:ascii="Helvetica" w:hAnsi="Helvetica" w:cs="Helvetica"/>
          <w:color w:val="000000"/>
          <w:sz w:val="20"/>
          <w:szCs w:val="20"/>
        </w:rPr>
        <w:t>CEFM and FGM</w:t>
      </w:r>
      <w:r>
        <w:rPr>
          <w:rFonts w:ascii="Helvetica" w:hAnsi="Helvetica" w:cs="Helvetica"/>
          <w:color w:val="000000"/>
          <w:sz w:val="20"/>
          <w:szCs w:val="20"/>
        </w:rPr>
        <w:t>/C</w:t>
      </w:r>
      <w:r w:rsidRPr="00091230">
        <w:rPr>
          <w:rFonts w:ascii="Helvetica" w:hAnsi="Helvetica" w:cs="Helvetica"/>
          <w:color w:val="000000"/>
          <w:sz w:val="20"/>
          <w:szCs w:val="20"/>
        </w:rPr>
        <w:t xml:space="preserve"> are reported to be perceived as a practice that links a girl’s sexual activity before marriage with spoiling the family “honor”. Consequently, FGM is a cruel and painful way of controlling girl’s sexuality. Evidence shows that the practice tends to be a cause of chronic infections; severe pain during urination, menstruation, sexual intercourse, problems of childbirth that may lead to child deaths; psychological trauma; and in some cases, even death. (WHO, 2017). </w:t>
      </w:r>
      <w:r w:rsidR="00F02E83">
        <w:rPr>
          <w:rFonts w:ascii="Helvetica" w:hAnsi="Helvetica" w:cs="Helvetica"/>
          <w:color w:val="000000"/>
          <w:sz w:val="20"/>
          <w:szCs w:val="20"/>
        </w:rPr>
        <w:t xml:space="preserve"> </w:t>
      </w:r>
    </w:p>
    <w:p w14:paraId="593CB32C" w14:textId="77777777" w:rsidR="00F02E83" w:rsidRDefault="00F02E83" w:rsidP="00007A5A">
      <w:pPr>
        <w:autoSpaceDE w:val="0"/>
        <w:autoSpaceDN w:val="0"/>
        <w:adjustRightInd w:val="0"/>
        <w:spacing w:after="0" w:line="240" w:lineRule="auto"/>
        <w:jc w:val="both"/>
        <w:rPr>
          <w:rFonts w:ascii="Helvetica" w:hAnsi="Helvetica" w:cs="Helvetica"/>
          <w:sz w:val="20"/>
          <w:szCs w:val="20"/>
        </w:rPr>
      </w:pPr>
    </w:p>
    <w:p w14:paraId="08B293F3" w14:textId="77777777" w:rsidR="00F02E83" w:rsidRPr="00091230" w:rsidRDefault="00F02E83" w:rsidP="00007A5A">
      <w:p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 xml:space="preserve">Its upon this background that Plan International Sudan plans to engage with stakeholders at policy level in order to enact or implement sustainable policies and laws that promotes gender equality, discourages FGM/C and </w:t>
      </w:r>
      <w:r w:rsidR="00B32C13">
        <w:rPr>
          <w:rFonts w:ascii="Helvetica" w:hAnsi="Helvetica" w:cs="Helvetica"/>
          <w:sz w:val="20"/>
          <w:szCs w:val="20"/>
        </w:rPr>
        <w:t>CEFM</w:t>
      </w:r>
      <w:r w:rsidR="00C635AE">
        <w:rPr>
          <w:rFonts w:ascii="Helvetica" w:hAnsi="Helvetica" w:cs="Helvetica"/>
          <w:sz w:val="20"/>
          <w:szCs w:val="20"/>
        </w:rPr>
        <w:t xml:space="preserve"> </w:t>
      </w:r>
      <w:r>
        <w:rPr>
          <w:rFonts w:ascii="Helvetica" w:hAnsi="Helvetica" w:cs="Helvetica"/>
          <w:sz w:val="20"/>
          <w:szCs w:val="20"/>
        </w:rPr>
        <w:t xml:space="preserve">and envisage for more investments for a multi-sectoral inclusive plan for </w:t>
      </w:r>
      <w:r w:rsidR="00B32C13">
        <w:rPr>
          <w:rFonts w:ascii="Helvetica" w:hAnsi="Helvetica" w:cs="Helvetica"/>
          <w:sz w:val="20"/>
          <w:szCs w:val="20"/>
        </w:rPr>
        <w:t xml:space="preserve">girls and </w:t>
      </w:r>
      <w:r>
        <w:rPr>
          <w:rFonts w:ascii="Helvetica" w:hAnsi="Helvetica" w:cs="Helvetica"/>
          <w:sz w:val="20"/>
          <w:szCs w:val="20"/>
        </w:rPr>
        <w:t xml:space="preserve">women. </w:t>
      </w:r>
    </w:p>
    <w:p w14:paraId="45E29982" w14:textId="77777777" w:rsidR="001921E0" w:rsidRDefault="001921E0" w:rsidP="00DF0A2C">
      <w:pPr>
        <w:spacing w:line="240" w:lineRule="auto"/>
        <w:jc w:val="both"/>
        <w:rPr>
          <w:rFonts w:ascii="Helvetica" w:hAnsi="Helvetica" w:cstheme="majorBidi"/>
          <w:b/>
          <w:bCs/>
          <w:color w:val="0070C0"/>
          <w:sz w:val="20"/>
          <w:szCs w:val="20"/>
        </w:rPr>
      </w:pPr>
    </w:p>
    <w:p w14:paraId="2127EDF7" w14:textId="77777777" w:rsidR="00DF0A2C" w:rsidRPr="00F02E83" w:rsidRDefault="00DF0A2C" w:rsidP="00F02E83">
      <w:pPr>
        <w:pStyle w:val="ListParagraph"/>
        <w:numPr>
          <w:ilvl w:val="0"/>
          <w:numId w:val="20"/>
        </w:numPr>
        <w:spacing w:line="240" w:lineRule="auto"/>
        <w:jc w:val="both"/>
        <w:rPr>
          <w:rFonts w:ascii="Helvetica" w:hAnsi="Helvetica" w:cstheme="majorBidi"/>
          <w:b/>
          <w:bCs/>
          <w:color w:val="0070C0"/>
          <w:sz w:val="20"/>
          <w:szCs w:val="20"/>
        </w:rPr>
      </w:pPr>
      <w:r w:rsidRPr="00F02E83">
        <w:rPr>
          <w:rFonts w:ascii="Helvetica" w:hAnsi="Helvetica" w:cstheme="majorBidi"/>
          <w:b/>
          <w:bCs/>
          <w:color w:val="0070C0"/>
          <w:sz w:val="20"/>
          <w:szCs w:val="20"/>
        </w:rPr>
        <w:t>About the Project: Obligation to Protect and Empower Girls, Sudan (OPEG)</w:t>
      </w:r>
    </w:p>
    <w:p w14:paraId="13E0D920" w14:textId="77777777" w:rsidR="00DF0A2C" w:rsidRPr="00F02E83" w:rsidRDefault="00DF0A2C" w:rsidP="00DF0A2C">
      <w:pPr>
        <w:spacing w:line="240" w:lineRule="auto"/>
        <w:jc w:val="both"/>
        <w:rPr>
          <w:rFonts w:ascii="Helvetica" w:hAnsi="Helvetica" w:cstheme="majorBidi"/>
          <w:sz w:val="20"/>
          <w:szCs w:val="20"/>
        </w:rPr>
      </w:pPr>
      <w:r w:rsidRPr="00F02E83">
        <w:rPr>
          <w:rFonts w:ascii="Helvetica" w:hAnsi="Helvetica" w:cstheme="majorBidi"/>
          <w:sz w:val="20"/>
          <w:szCs w:val="20"/>
        </w:rPr>
        <w:t>The four-year project</w:t>
      </w:r>
      <w:r w:rsidR="00F02E83" w:rsidRPr="00F02E83">
        <w:rPr>
          <w:rFonts w:ascii="Helvetica" w:hAnsi="Helvetica" w:cstheme="majorBidi"/>
          <w:sz w:val="20"/>
          <w:szCs w:val="20"/>
        </w:rPr>
        <w:t>,</w:t>
      </w:r>
      <w:r w:rsidR="00720075">
        <w:rPr>
          <w:rFonts w:ascii="Helvetica" w:hAnsi="Helvetica" w:cstheme="majorBidi"/>
          <w:sz w:val="20"/>
          <w:szCs w:val="20"/>
        </w:rPr>
        <w:t xml:space="preserve"> now in phase </w:t>
      </w:r>
      <w:r w:rsidR="00F1545B">
        <w:rPr>
          <w:rFonts w:ascii="Helvetica" w:hAnsi="Helvetica" w:cstheme="majorBidi"/>
          <w:sz w:val="20"/>
          <w:szCs w:val="20"/>
        </w:rPr>
        <w:t xml:space="preserve">one, </w:t>
      </w:r>
      <w:r w:rsidR="00F1545B" w:rsidRPr="00F02E83">
        <w:rPr>
          <w:rFonts w:ascii="Helvetica" w:hAnsi="Helvetica" w:cstheme="majorBidi"/>
          <w:sz w:val="20"/>
          <w:szCs w:val="20"/>
        </w:rPr>
        <w:t>funded</w:t>
      </w:r>
      <w:r w:rsidR="00F02E83" w:rsidRPr="00F02E83">
        <w:rPr>
          <w:rFonts w:ascii="Helvetica" w:hAnsi="Helvetica" w:cstheme="majorBidi"/>
          <w:sz w:val="20"/>
          <w:szCs w:val="20"/>
        </w:rPr>
        <w:t xml:space="preserve"> by SIDA through Plan Sweden National Office</w:t>
      </w:r>
      <w:r w:rsidRPr="00F02E83">
        <w:rPr>
          <w:rFonts w:ascii="Helvetica" w:hAnsi="Helvetica" w:cstheme="majorBidi"/>
          <w:sz w:val="20"/>
          <w:szCs w:val="20"/>
        </w:rPr>
        <w:t xml:space="preserve"> </w:t>
      </w:r>
      <w:r w:rsidR="00F02E83" w:rsidRPr="00F02E83">
        <w:rPr>
          <w:rFonts w:ascii="Helvetica" w:hAnsi="Helvetica" w:cstheme="majorBidi"/>
          <w:sz w:val="20"/>
          <w:szCs w:val="20"/>
        </w:rPr>
        <w:t xml:space="preserve">(SNO), </w:t>
      </w:r>
      <w:r w:rsidRPr="00F02E83">
        <w:rPr>
          <w:rFonts w:ascii="Helvetica" w:hAnsi="Helvetica" w:cstheme="majorBidi"/>
          <w:sz w:val="20"/>
          <w:szCs w:val="20"/>
        </w:rPr>
        <w:t>is in line with Plan International Sudan strategy 201</w:t>
      </w:r>
      <w:r w:rsidR="00F02E83" w:rsidRPr="00F02E83">
        <w:rPr>
          <w:rFonts w:ascii="Helvetica" w:hAnsi="Helvetica" w:cstheme="majorBidi"/>
          <w:sz w:val="20"/>
          <w:szCs w:val="20"/>
        </w:rPr>
        <w:t>7</w:t>
      </w:r>
      <w:r w:rsidRPr="00F02E83">
        <w:rPr>
          <w:rFonts w:ascii="Helvetica" w:hAnsi="Helvetica" w:cstheme="majorBidi"/>
          <w:sz w:val="20"/>
          <w:szCs w:val="20"/>
        </w:rPr>
        <w:t xml:space="preserve">–2022 indicated above, with an </w:t>
      </w:r>
      <w:r w:rsidR="00324862">
        <w:rPr>
          <w:rFonts w:ascii="Helvetica" w:hAnsi="Helvetica" w:cstheme="majorBidi"/>
          <w:sz w:val="20"/>
          <w:szCs w:val="20"/>
        </w:rPr>
        <w:t>strategic objective</w:t>
      </w:r>
      <w:r w:rsidRPr="00F02E83">
        <w:rPr>
          <w:rFonts w:ascii="Helvetica" w:hAnsi="Helvetica" w:cstheme="majorBidi"/>
          <w:sz w:val="20"/>
          <w:szCs w:val="20"/>
        </w:rPr>
        <w:t xml:space="preserve"> to ensure</w:t>
      </w:r>
      <w:r w:rsidR="00324862">
        <w:rPr>
          <w:rFonts w:ascii="Helvetica" w:hAnsi="Helvetica" w:cstheme="majorBidi"/>
          <w:sz w:val="20"/>
          <w:szCs w:val="20"/>
        </w:rPr>
        <w:t>,</w:t>
      </w:r>
      <w:r w:rsidRPr="00F02E83">
        <w:rPr>
          <w:rFonts w:ascii="Helvetica" w:hAnsi="Helvetica" w:cstheme="majorBidi"/>
          <w:sz w:val="20"/>
          <w:szCs w:val="20"/>
        </w:rPr>
        <w:t xml:space="preserve"> “Vulnerable children and youth – in particularly girls and young women – live in communities free from all forms of violence, traditional harmful practices and gender discrimination, and are able to take decisions on their own lives”.</w:t>
      </w:r>
    </w:p>
    <w:p w14:paraId="33F66389" w14:textId="77777777" w:rsidR="00DF0A2C" w:rsidRPr="00F02E83" w:rsidRDefault="00DF0A2C" w:rsidP="00DF0A2C">
      <w:pPr>
        <w:spacing w:line="240" w:lineRule="auto"/>
        <w:jc w:val="both"/>
        <w:rPr>
          <w:rFonts w:ascii="Helvetica" w:hAnsi="Helvetica" w:cstheme="majorBidi"/>
          <w:sz w:val="20"/>
          <w:szCs w:val="20"/>
        </w:rPr>
      </w:pPr>
      <w:r w:rsidRPr="00F02E83">
        <w:rPr>
          <w:rFonts w:ascii="Helvetica" w:hAnsi="Helvetica" w:cstheme="majorBidi"/>
          <w:sz w:val="20"/>
          <w:szCs w:val="20"/>
        </w:rPr>
        <w:t xml:space="preserve">The project purpose is to ensure “Communities, civil society and government structures to adopt positive social norms and laws to protect children's rights with a particular focus on tackling FGM and </w:t>
      </w:r>
      <w:r w:rsidR="00660021">
        <w:rPr>
          <w:rFonts w:ascii="Helvetica" w:hAnsi="Helvetica" w:cstheme="majorBidi"/>
          <w:sz w:val="20"/>
          <w:szCs w:val="20"/>
        </w:rPr>
        <w:t>CEFM</w:t>
      </w:r>
      <w:r w:rsidR="00C635AE">
        <w:rPr>
          <w:rFonts w:ascii="Helvetica" w:hAnsi="Helvetica" w:cstheme="majorBidi"/>
          <w:sz w:val="20"/>
          <w:szCs w:val="20"/>
        </w:rPr>
        <w:t xml:space="preserve"> </w:t>
      </w:r>
      <w:r w:rsidRPr="00F02E83">
        <w:rPr>
          <w:rFonts w:ascii="Helvetica" w:hAnsi="Helvetica" w:cstheme="majorBidi"/>
          <w:sz w:val="20"/>
          <w:szCs w:val="20"/>
        </w:rPr>
        <w:t xml:space="preserve">in Kassala, White Nile and North Darfur” </w:t>
      </w:r>
    </w:p>
    <w:p w14:paraId="0E55607B" w14:textId="77777777" w:rsidR="00DF0A2C" w:rsidRPr="00DF0A2C" w:rsidRDefault="00F02E83" w:rsidP="008A1084">
      <w:pPr>
        <w:spacing w:line="240" w:lineRule="auto"/>
        <w:jc w:val="both"/>
        <w:rPr>
          <w:rFonts w:ascii="Helvetica" w:hAnsi="Helvetica" w:cstheme="majorBidi"/>
          <w:sz w:val="20"/>
          <w:szCs w:val="20"/>
        </w:rPr>
      </w:pPr>
      <w:r w:rsidRPr="00F02E83">
        <w:rPr>
          <w:rFonts w:ascii="Helvetica" w:hAnsi="Helvetica" w:cstheme="majorBidi"/>
          <w:sz w:val="20"/>
          <w:szCs w:val="20"/>
        </w:rPr>
        <w:t xml:space="preserve">Under this request, the assignment focusses on addressing outcome 3: </w:t>
      </w:r>
      <w:r w:rsidRPr="00F02E83">
        <w:rPr>
          <w:rFonts w:ascii="Helvetica" w:eastAsia="Times New Roman" w:hAnsi="Helvetica" w:cstheme="majorBidi"/>
          <w:sz w:val="20"/>
          <w:szCs w:val="20"/>
        </w:rPr>
        <w:t xml:space="preserve">Strengthened government systems and capacities to protect and prevent child </w:t>
      </w:r>
      <w:r w:rsidR="00C635AE" w:rsidRPr="00F02E83">
        <w:rPr>
          <w:rFonts w:ascii="Helvetica" w:eastAsia="Times New Roman" w:hAnsi="Helvetica" w:cstheme="majorBidi"/>
          <w:sz w:val="20"/>
          <w:szCs w:val="20"/>
        </w:rPr>
        <w:t>marriage</w:t>
      </w:r>
      <w:r w:rsidRPr="00F02E83">
        <w:rPr>
          <w:rFonts w:ascii="Helvetica" w:eastAsia="Times New Roman" w:hAnsi="Helvetica" w:cstheme="majorBidi"/>
          <w:sz w:val="20"/>
          <w:szCs w:val="20"/>
        </w:rPr>
        <w:t xml:space="preserve"> and FGM and influence policies, strategies and legal frameworks on FGM and </w:t>
      </w:r>
      <w:r w:rsidR="00660021">
        <w:rPr>
          <w:rFonts w:ascii="Helvetica" w:eastAsia="Times New Roman" w:hAnsi="Helvetica" w:cstheme="majorBidi"/>
          <w:sz w:val="20"/>
          <w:szCs w:val="20"/>
        </w:rPr>
        <w:t>CEFM</w:t>
      </w:r>
      <w:r w:rsidR="0020287E">
        <w:rPr>
          <w:rFonts w:ascii="Helvetica" w:eastAsia="Times New Roman" w:hAnsi="Helvetica" w:cstheme="majorBidi"/>
          <w:sz w:val="20"/>
          <w:szCs w:val="20"/>
        </w:rPr>
        <w:t xml:space="preserve"> at state and national level through engaging policy stakeholders to enact, change</w:t>
      </w:r>
      <w:r w:rsidR="00660021">
        <w:rPr>
          <w:rFonts w:ascii="Helvetica" w:eastAsia="Times New Roman" w:hAnsi="Helvetica" w:cstheme="majorBidi"/>
          <w:sz w:val="20"/>
          <w:szCs w:val="20"/>
        </w:rPr>
        <w:t>,</w:t>
      </w:r>
      <w:r w:rsidR="00C635AE">
        <w:rPr>
          <w:rFonts w:ascii="Helvetica" w:eastAsia="Times New Roman" w:hAnsi="Helvetica" w:cstheme="majorBidi"/>
          <w:sz w:val="20"/>
          <w:szCs w:val="20"/>
        </w:rPr>
        <w:t xml:space="preserve"> </w:t>
      </w:r>
      <w:r w:rsidR="00660021">
        <w:rPr>
          <w:rFonts w:ascii="Helvetica" w:eastAsia="Times New Roman" w:hAnsi="Helvetica" w:cstheme="majorBidi"/>
          <w:sz w:val="20"/>
          <w:szCs w:val="20"/>
        </w:rPr>
        <w:t>develop</w:t>
      </w:r>
      <w:r w:rsidR="0020287E">
        <w:rPr>
          <w:rFonts w:ascii="Helvetica" w:eastAsia="Times New Roman" w:hAnsi="Helvetica" w:cstheme="majorBidi"/>
          <w:sz w:val="20"/>
          <w:szCs w:val="20"/>
        </w:rPr>
        <w:t xml:space="preserve"> and implement the laws, policies and strategic frameworks that addresses </w:t>
      </w:r>
      <w:r w:rsidR="00660021">
        <w:rPr>
          <w:rFonts w:ascii="Helvetica" w:eastAsia="Times New Roman" w:hAnsi="Helvetica" w:cstheme="majorBidi"/>
          <w:sz w:val="20"/>
          <w:szCs w:val="20"/>
        </w:rPr>
        <w:t xml:space="preserve">and respond to </w:t>
      </w:r>
      <w:r w:rsidR="0020287E">
        <w:rPr>
          <w:rFonts w:ascii="Helvetica" w:eastAsia="Times New Roman" w:hAnsi="Helvetica" w:cstheme="majorBidi"/>
          <w:sz w:val="20"/>
          <w:szCs w:val="20"/>
        </w:rPr>
        <w:t xml:space="preserve">gender inequality and social norms.   </w:t>
      </w:r>
    </w:p>
    <w:p w14:paraId="7C62FCC3" w14:textId="77777777" w:rsidR="00DF0A2C" w:rsidRPr="00F02E83" w:rsidRDefault="00DF0A2C" w:rsidP="00F02E83">
      <w:pPr>
        <w:pStyle w:val="ListParagraph"/>
        <w:numPr>
          <w:ilvl w:val="0"/>
          <w:numId w:val="20"/>
        </w:numPr>
        <w:spacing w:line="240" w:lineRule="auto"/>
        <w:jc w:val="both"/>
        <w:rPr>
          <w:rFonts w:ascii="Helvetica" w:hAnsi="Helvetica" w:cstheme="majorBidi"/>
          <w:b/>
          <w:bCs/>
          <w:color w:val="0070C0"/>
          <w:sz w:val="20"/>
          <w:szCs w:val="20"/>
        </w:rPr>
      </w:pPr>
      <w:r w:rsidRPr="00F02E83">
        <w:rPr>
          <w:rFonts w:ascii="Helvetica" w:hAnsi="Helvetica" w:cstheme="majorBidi"/>
          <w:b/>
          <w:bCs/>
          <w:color w:val="0070C0"/>
          <w:sz w:val="20"/>
          <w:szCs w:val="20"/>
        </w:rPr>
        <w:t>Rationale</w:t>
      </w:r>
    </w:p>
    <w:p w14:paraId="7C87B9E0" w14:textId="77777777" w:rsidR="00245045" w:rsidRPr="008A1084" w:rsidRDefault="00245045" w:rsidP="008A1084">
      <w:pPr>
        <w:spacing w:line="240" w:lineRule="auto"/>
        <w:jc w:val="both"/>
        <w:rPr>
          <w:rFonts w:ascii="Helvetica" w:hAnsi="Helvetica"/>
          <w:sz w:val="20"/>
          <w:szCs w:val="20"/>
        </w:rPr>
      </w:pPr>
      <w:r w:rsidRPr="008A1084">
        <w:rPr>
          <w:rFonts w:ascii="Helvetica" w:hAnsi="Helvetica"/>
          <w:sz w:val="20"/>
          <w:szCs w:val="20"/>
        </w:rPr>
        <w:t xml:space="preserve">Engaging with policy actors at state and national levels through sustained dialogue are critical efforts that work to promote changes in the policy, legal and planning frameworks in order to have a positive policy environment that promotes gender equality, girls and women’s rights while relegating the social and gender norms that undermines their </w:t>
      </w:r>
      <w:r w:rsidR="00B771E1">
        <w:rPr>
          <w:rFonts w:ascii="Helvetica" w:hAnsi="Helvetica"/>
          <w:sz w:val="20"/>
          <w:szCs w:val="20"/>
        </w:rPr>
        <w:t>protection,</w:t>
      </w:r>
      <w:r w:rsidR="00C635AE">
        <w:rPr>
          <w:rFonts w:ascii="Helvetica" w:hAnsi="Helvetica"/>
          <w:sz w:val="20"/>
          <w:szCs w:val="20"/>
        </w:rPr>
        <w:t xml:space="preserve"> </w:t>
      </w:r>
      <w:r w:rsidRPr="008A1084">
        <w:rPr>
          <w:rFonts w:ascii="Helvetica" w:hAnsi="Helvetica"/>
          <w:sz w:val="20"/>
          <w:szCs w:val="20"/>
        </w:rPr>
        <w:t xml:space="preserve">progress and full potential. </w:t>
      </w:r>
    </w:p>
    <w:p w14:paraId="7DF2BC15" w14:textId="77777777" w:rsidR="00245045" w:rsidRPr="008A1084" w:rsidRDefault="00245045" w:rsidP="008A1084">
      <w:pPr>
        <w:spacing w:line="240" w:lineRule="auto"/>
        <w:jc w:val="both"/>
        <w:rPr>
          <w:rFonts w:ascii="Helvetica" w:hAnsi="Helvetica"/>
          <w:sz w:val="20"/>
          <w:szCs w:val="20"/>
        </w:rPr>
      </w:pPr>
      <w:r w:rsidRPr="008A1084">
        <w:rPr>
          <w:rFonts w:ascii="Helvetica" w:hAnsi="Helvetica"/>
          <w:sz w:val="20"/>
          <w:szCs w:val="20"/>
        </w:rPr>
        <w:t>Already, in Sudan, the laws on FGM has been enacted, a positive step towards eradication of FGM/C. However, much work still needs to be accomplished in achieving the same scale in changing the legal age for marriage to 18 year</w:t>
      </w:r>
      <w:r w:rsidR="00180F8D">
        <w:rPr>
          <w:rFonts w:ascii="Helvetica" w:hAnsi="Helvetica"/>
          <w:sz w:val="20"/>
          <w:szCs w:val="20"/>
        </w:rPr>
        <w:t>s</w:t>
      </w:r>
      <w:r w:rsidRPr="008A1084">
        <w:rPr>
          <w:rFonts w:ascii="Helvetica" w:hAnsi="Helvetica"/>
          <w:sz w:val="20"/>
          <w:szCs w:val="20"/>
        </w:rPr>
        <w:t xml:space="preserve">, as well as </w:t>
      </w:r>
      <w:r w:rsidR="00180F8D">
        <w:rPr>
          <w:rFonts w:ascii="Helvetica" w:hAnsi="Helvetica"/>
          <w:sz w:val="20"/>
          <w:szCs w:val="20"/>
        </w:rPr>
        <w:t xml:space="preserve">the allocation of resources to </w:t>
      </w:r>
      <w:r w:rsidRPr="008A1084">
        <w:rPr>
          <w:rFonts w:ascii="Helvetica" w:hAnsi="Helvetica"/>
          <w:sz w:val="20"/>
          <w:szCs w:val="20"/>
        </w:rPr>
        <w:t>implement</w:t>
      </w:r>
      <w:r w:rsidR="00180F8D">
        <w:rPr>
          <w:rFonts w:ascii="Helvetica" w:hAnsi="Helvetica"/>
          <w:sz w:val="20"/>
          <w:szCs w:val="20"/>
        </w:rPr>
        <w:t xml:space="preserve"> and track </w:t>
      </w:r>
      <w:r w:rsidRPr="008A1084">
        <w:rPr>
          <w:rFonts w:ascii="Helvetica" w:hAnsi="Helvetica"/>
          <w:sz w:val="20"/>
          <w:szCs w:val="20"/>
        </w:rPr>
        <w:t xml:space="preserve">  the related policies and laws. As such, this engagement with policy-makers is in line with Plan International’s strategy to ensure policy makers create an enabling policy environment for girls and women to thrive; be equal and progressive. </w:t>
      </w:r>
    </w:p>
    <w:p w14:paraId="64267F9E" w14:textId="77777777" w:rsidR="00245045" w:rsidRDefault="00245045" w:rsidP="008A1084">
      <w:pPr>
        <w:pStyle w:val="ListParagraph"/>
        <w:spacing w:line="240" w:lineRule="auto"/>
        <w:jc w:val="both"/>
        <w:rPr>
          <w:rFonts w:ascii="Helvetica" w:hAnsi="Helvetica"/>
          <w:sz w:val="20"/>
          <w:szCs w:val="20"/>
        </w:rPr>
      </w:pPr>
    </w:p>
    <w:p w14:paraId="33FAB255" w14:textId="77777777" w:rsidR="00C635AE" w:rsidRPr="008A1084" w:rsidRDefault="00C635AE" w:rsidP="008A1084">
      <w:pPr>
        <w:pStyle w:val="ListParagraph"/>
        <w:spacing w:line="240" w:lineRule="auto"/>
        <w:jc w:val="both"/>
        <w:rPr>
          <w:rFonts w:ascii="Helvetica" w:hAnsi="Helvetica"/>
          <w:sz w:val="20"/>
          <w:szCs w:val="20"/>
        </w:rPr>
      </w:pPr>
    </w:p>
    <w:p w14:paraId="339829DE" w14:textId="77777777" w:rsidR="00922546" w:rsidRDefault="00922546" w:rsidP="00922546">
      <w:pPr>
        <w:pStyle w:val="ListParagraph"/>
        <w:numPr>
          <w:ilvl w:val="0"/>
          <w:numId w:val="20"/>
        </w:numPr>
        <w:spacing w:line="240" w:lineRule="auto"/>
        <w:jc w:val="both"/>
        <w:rPr>
          <w:rFonts w:ascii="Helvetica" w:hAnsi="Helvetica" w:cstheme="majorBidi"/>
          <w:b/>
          <w:bCs/>
          <w:color w:val="0070C0"/>
          <w:sz w:val="20"/>
          <w:szCs w:val="20"/>
        </w:rPr>
      </w:pPr>
      <w:r>
        <w:rPr>
          <w:rFonts w:ascii="Helvetica" w:hAnsi="Helvetica" w:cstheme="majorBidi"/>
          <w:b/>
          <w:bCs/>
          <w:color w:val="0070C0"/>
          <w:sz w:val="20"/>
          <w:szCs w:val="20"/>
        </w:rPr>
        <w:lastRenderedPageBreak/>
        <w:t>Objective</w:t>
      </w:r>
    </w:p>
    <w:p w14:paraId="6F8AEBF5" w14:textId="77777777" w:rsidR="00922546" w:rsidRDefault="00922546" w:rsidP="00922546">
      <w:pPr>
        <w:pStyle w:val="ListParagraph"/>
        <w:spacing w:line="240" w:lineRule="auto"/>
        <w:jc w:val="both"/>
        <w:rPr>
          <w:rFonts w:ascii="Helvetica" w:hAnsi="Helvetica" w:cstheme="majorBidi"/>
          <w:b/>
          <w:bCs/>
          <w:color w:val="0070C0"/>
          <w:sz w:val="20"/>
          <w:szCs w:val="20"/>
        </w:rPr>
      </w:pPr>
    </w:p>
    <w:p w14:paraId="3F8B0CB1" w14:textId="77777777" w:rsidR="00DF0A2C" w:rsidRPr="00922546" w:rsidRDefault="00DF0A2C" w:rsidP="00922546">
      <w:pPr>
        <w:pStyle w:val="ListParagraph"/>
        <w:numPr>
          <w:ilvl w:val="1"/>
          <w:numId w:val="20"/>
        </w:numPr>
        <w:spacing w:line="240" w:lineRule="auto"/>
        <w:jc w:val="both"/>
        <w:rPr>
          <w:rFonts w:ascii="Helvetica" w:hAnsi="Helvetica" w:cstheme="majorBidi"/>
          <w:b/>
          <w:bCs/>
          <w:color w:val="0070C0"/>
          <w:sz w:val="20"/>
          <w:szCs w:val="20"/>
        </w:rPr>
      </w:pPr>
      <w:r w:rsidRPr="00922546">
        <w:rPr>
          <w:rFonts w:ascii="Helvetica" w:hAnsi="Helvetica" w:cstheme="majorBidi"/>
          <w:b/>
          <w:bCs/>
          <w:color w:val="0070C0"/>
          <w:sz w:val="20"/>
          <w:szCs w:val="20"/>
        </w:rPr>
        <w:t xml:space="preserve">Overall Objective </w:t>
      </w:r>
    </w:p>
    <w:p w14:paraId="5472B159" w14:textId="77777777" w:rsidR="00922546" w:rsidRDefault="00CA455A" w:rsidP="00922546">
      <w:pPr>
        <w:spacing w:line="240" w:lineRule="auto"/>
        <w:jc w:val="both"/>
        <w:rPr>
          <w:rFonts w:ascii="Helvetica" w:eastAsia="Calibri" w:hAnsi="Helvetica" w:cstheme="majorBidi"/>
          <w:sz w:val="20"/>
          <w:szCs w:val="20"/>
        </w:rPr>
      </w:pPr>
      <w:r>
        <w:rPr>
          <w:rFonts w:ascii="Helvetica" w:hAnsi="Helvetica" w:cstheme="majorBidi"/>
          <w:sz w:val="20"/>
          <w:szCs w:val="20"/>
        </w:rPr>
        <w:t xml:space="preserve">To facilitate a series of </w:t>
      </w:r>
      <w:r w:rsidR="00C635AE">
        <w:rPr>
          <w:rFonts w:ascii="Helvetica" w:hAnsi="Helvetica" w:cstheme="majorBidi"/>
          <w:sz w:val="20"/>
          <w:szCs w:val="20"/>
        </w:rPr>
        <w:t>workshops, discussions</w:t>
      </w:r>
      <w:r w:rsidR="00C635AE" w:rsidDel="00C635AE">
        <w:rPr>
          <w:rFonts w:ascii="Helvetica" w:hAnsi="Helvetica" w:cstheme="majorBidi"/>
          <w:sz w:val="20"/>
          <w:szCs w:val="20"/>
        </w:rPr>
        <w:t xml:space="preserve"> </w:t>
      </w:r>
      <w:r w:rsidR="00180F8D">
        <w:rPr>
          <w:rFonts w:ascii="Helvetica" w:hAnsi="Helvetica" w:cstheme="majorBidi"/>
          <w:sz w:val="20"/>
          <w:szCs w:val="20"/>
        </w:rPr>
        <w:t xml:space="preserve">and </w:t>
      </w:r>
      <w:r w:rsidR="00C635AE">
        <w:rPr>
          <w:rFonts w:ascii="Helvetica" w:hAnsi="Helvetica" w:cstheme="majorBidi"/>
          <w:sz w:val="20"/>
          <w:szCs w:val="20"/>
        </w:rPr>
        <w:t xml:space="preserve">dialogue </w:t>
      </w:r>
      <w:r w:rsidR="00264FC6">
        <w:rPr>
          <w:rFonts w:ascii="Helvetica" w:hAnsi="Helvetica" w:cstheme="majorBidi"/>
          <w:sz w:val="20"/>
          <w:szCs w:val="20"/>
        </w:rPr>
        <w:t xml:space="preserve">sessions </w:t>
      </w:r>
      <w:r w:rsidR="00180F8D">
        <w:rPr>
          <w:rFonts w:ascii="Helvetica" w:hAnsi="Helvetica" w:cstheme="majorBidi"/>
          <w:sz w:val="20"/>
          <w:szCs w:val="20"/>
        </w:rPr>
        <w:t xml:space="preserve">and training </w:t>
      </w:r>
      <w:r w:rsidR="00264FC6">
        <w:rPr>
          <w:rFonts w:ascii="Helvetica" w:hAnsi="Helvetica" w:cstheme="majorBidi"/>
          <w:sz w:val="20"/>
          <w:szCs w:val="20"/>
        </w:rPr>
        <w:t xml:space="preserve">with policy makers, parliamentarians and </w:t>
      </w:r>
      <w:r w:rsidR="00180F8D">
        <w:rPr>
          <w:rFonts w:ascii="Helvetica" w:hAnsi="Helvetica" w:cstheme="majorBidi"/>
          <w:sz w:val="20"/>
          <w:szCs w:val="20"/>
        </w:rPr>
        <w:t xml:space="preserve">the </w:t>
      </w:r>
      <w:r w:rsidR="00653838">
        <w:rPr>
          <w:rFonts w:ascii="Helvetica" w:hAnsi="Helvetica" w:cstheme="majorBidi"/>
          <w:sz w:val="20"/>
          <w:szCs w:val="20"/>
        </w:rPr>
        <w:t xml:space="preserve">expected to be </w:t>
      </w:r>
      <w:r w:rsidR="00180F8D">
        <w:rPr>
          <w:rFonts w:ascii="Helvetica" w:hAnsi="Helvetica" w:cstheme="majorBidi"/>
          <w:sz w:val="20"/>
          <w:szCs w:val="20"/>
        </w:rPr>
        <w:t xml:space="preserve">formulated </w:t>
      </w:r>
      <w:r w:rsidR="00264FC6">
        <w:rPr>
          <w:rFonts w:ascii="Helvetica" w:hAnsi="Helvetica" w:cstheme="majorBidi"/>
          <w:sz w:val="20"/>
          <w:szCs w:val="20"/>
        </w:rPr>
        <w:t>legislative council</w:t>
      </w:r>
      <w:r w:rsidR="00180F8D">
        <w:rPr>
          <w:rFonts w:ascii="Helvetica" w:hAnsi="Helvetica" w:cstheme="majorBidi"/>
          <w:sz w:val="20"/>
          <w:szCs w:val="20"/>
        </w:rPr>
        <w:t>s</w:t>
      </w:r>
      <w:r w:rsidR="00264FC6">
        <w:rPr>
          <w:rFonts w:ascii="Helvetica" w:hAnsi="Helvetica" w:cstheme="majorBidi"/>
          <w:sz w:val="20"/>
          <w:szCs w:val="20"/>
        </w:rPr>
        <w:t xml:space="preserve"> on gender equality, social norms (FGM/C, </w:t>
      </w:r>
      <w:r w:rsidR="00180F8D">
        <w:rPr>
          <w:rFonts w:ascii="Helvetica" w:hAnsi="Helvetica" w:cstheme="majorBidi"/>
          <w:sz w:val="20"/>
          <w:szCs w:val="20"/>
        </w:rPr>
        <w:t>CEFM</w:t>
      </w:r>
      <w:r w:rsidR="00264FC6">
        <w:rPr>
          <w:rFonts w:ascii="Helvetica" w:hAnsi="Helvetica" w:cstheme="majorBidi"/>
          <w:sz w:val="20"/>
          <w:szCs w:val="20"/>
        </w:rPr>
        <w:t xml:space="preserve">) and review of the </w:t>
      </w:r>
      <w:r w:rsidR="002C16FD">
        <w:rPr>
          <w:rFonts w:ascii="Helvetica" w:hAnsi="Helvetica" w:cstheme="majorBidi"/>
          <w:sz w:val="20"/>
          <w:szCs w:val="20"/>
        </w:rPr>
        <w:t>multi-</w:t>
      </w:r>
      <w:r w:rsidR="00783D88">
        <w:rPr>
          <w:rFonts w:ascii="Helvetica" w:hAnsi="Helvetica" w:cstheme="majorBidi"/>
          <w:sz w:val="20"/>
          <w:szCs w:val="20"/>
        </w:rPr>
        <w:t>ministerial</w:t>
      </w:r>
      <w:r w:rsidR="002C16FD">
        <w:rPr>
          <w:rFonts w:ascii="Helvetica" w:hAnsi="Helvetica" w:cstheme="majorBidi"/>
          <w:sz w:val="20"/>
          <w:szCs w:val="20"/>
        </w:rPr>
        <w:t xml:space="preserve"> </w:t>
      </w:r>
      <w:r w:rsidR="00264FC6">
        <w:rPr>
          <w:rFonts w:ascii="Helvetica" w:hAnsi="Helvetica" w:cstheme="majorBidi"/>
          <w:sz w:val="20"/>
          <w:szCs w:val="20"/>
        </w:rPr>
        <w:t xml:space="preserve">strategic plans for gender </w:t>
      </w:r>
      <w:r w:rsidR="00783D88">
        <w:rPr>
          <w:rFonts w:ascii="Helvetica" w:hAnsi="Helvetica" w:cstheme="majorBidi"/>
          <w:sz w:val="20"/>
          <w:szCs w:val="20"/>
        </w:rPr>
        <w:t xml:space="preserve">actionable </w:t>
      </w:r>
      <w:r w:rsidR="00264FC6">
        <w:rPr>
          <w:rFonts w:ascii="Helvetica" w:hAnsi="Helvetica" w:cstheme="majorBidi"/>
          <w:sz w:val="20"/>
          <w:szCs w:val="20"/>
        </w:rPr>
        <w:t xml:space="preserve">inclusion. </w:t>
      </w:r>
    </w:p>
    <w:p w14:paraId="4F0A955F" w14:textId="77777777" w:rsidR="00DF0A2C" w:rsidRPr="00922546" w:rsidRDefault="00DF0A2C" w:rsidP="00922546">
      <w:pPr>
        <w:pStyle w:val="ListParagraph"/>
        <w:numPr>
          <w:ilvl w:val="1"/>
          <w:numId w:val="20"/>
        </w:numPr>
        <w:spacing w:line="240" w:lineRule="auto"/>
        <w:jc w:val="both"/>
        <w:rPr>
          <w:rFonts w:ascii="Helvetica" w:eastAsia="Calibri" w:hAnsi="Helvetica" w:cstheme="majorBidi"/>
          <w:b/>
          <w:bCs/>
          <w:color w:val="0070C0"/>
          <w:sz w:val="20"/>
          <w:szCs w:val="20"/>
        </w:rPr>
      </w:pPr>
      <w:r w:rsidRPr="00922546">
        <w:rPr>
          <w:rFonts w:ascii="Helvetica" w:hAnsi="Helvetica" w:cstheme="majorBidi"/>
          <w:b/>
          <w:bCs/>
          <w:color w:val="0070C0"/>
          <w:sz w:val="20"/>
          <w:szCs w:val="20"/>
        </w:rPr>
        <w:t>Specific Objectives</w:t>
      </w:r>
    </w:p>
    <w:p w14:paraId="641148E2" w14:textId="77777777" w:rsidR="00922546" w:rsidRPr="00FE5ED8" w:rsidRDefault="00091021" w:rsidP="00F76F27">
      <w:pPr>
        <w:spacing w:before="100" w:beforeAutospacing="1" w:after="100" w:afterAutospacing="1" w:line="240" w:lineRule="auto"/>
        <w:jc w:val="both"/>
        <w:rPr>
          <w:rFonts w:ascii="Helvetica" w:hAnsi="Helvetica"/>
          <w:sz w:val="20"/>
          <w:szCs w:val="20"/>
        </w:rPr>
      </w:pPr>
      <w:r w:rsidRPr="00091021">
        <w:rPr>
          <w:rFonts w:ascii="Helvetica" w:hAnsi="Helvetica"/>
          <w:b/>
          <w:bCs/>
          <w:sz w:val="20"/>
          <w:szCs w:val="20"/>
        </w:rPr>
        <w:t xml:space="preserve">Lot 1: </w:t>
      </w:r>
      <w:r w:rsidR="00922546" w:rsidRPr="00091021">
        <w:rPr>
          <w:rFonts w:ascii="Helvetica" w:hAnsi="Helvetica"/>
          <w:b/>
          <w:bCs/>
          <w:sz w:val="20"/>
          <w:szCs w:val="20"/>
        </w:rPr>
        <w:t>3.2.1</w:t>
      </w:r>
      <w:r w:rsidR="00922546" w:rsidRPr="00FE5ED8">
        <w:rPr>
          <w:rFonts w:ascii="Helvetica" w:hAnsi="Helvetica"/>
          <w:sz w:val="20"/>
          <w:szCs w:val="20"/>
        </w:rPr>
        <w:t> Train legislators, parliamentarians and policy makers on policy analysis against regional and international human rights frameworks and obligations linked to C</w:t>
      </w:r>
      <w:r w:rsidR="00180F8D">
        <w:rPr>
          <w:rFonts w:ascii="Helvetica" w:hAnsi="Helvetica"/>
          <w:sz w:val="20"/>
          <w:szCs w:val="20"/>
        </w:rPr>
        <w:t>EF</w:t>
      </w:r>
      <w:r w:rsidR="00922546" w:rsidRPr="00FE5ED8">
        <w:rPr>
          <w:rFonts w:ascii="Helvetica" w:hAnsi="Helvetica"/>
          <w:sz w:val="20"/>
          <w:szCs w:val="20"/>
        </w:rPr>
        <w:t xml:space="preserve">M and FGM in national policy, legal reforms and constitution review </w:t>
      </w:r>
    </w:p>
    <w:p w14:paraId="0625EB1C" w14:textId="77777777" w:rsidR="00922546" w:rsidRPr="00FE5ED8" w:rsidRDefault="00922546" w:rsidP="00922546">
      <w:pPr>
        <w:pStyle w:val="gmail-m3132152747801275440msolistparagraph"/>
        <w:numPr>
          <w:ilvl w:val="0"/>
          <w:numId w:val="22"/>
        </w:numPr>
        <w:jc w:val="both"/>
        <w:rPr>
          <w:rFonts w:ascii="Helvetica" w:hAnsi="Helvetica"/>
          <w:sz w:val="20"/>
          <w:szCs w:val="20"/>
        </w:rPr>
      </w:pPr>
      <w:r w:rsidRPr="00FE5ED8">
        <w:rPr>
          <w:rFonts w:ascii="Helvetica" w:hAnsi="Helvetica"/>
          <w:sz w:val="20"/>
          <w:szCs w:val="20"/>
        </w:rPr>
        <w:t xml:space="preserve">Train </w:t>
      </w:r>
      <w:r w:rsidR="00180F8D">
        <w:rPr>
          <w:rFonts w:ascii="Helvetica" w:hAnsi="Helvetica"/>
          <w:sz w:val="20"/>
          <w:szCs w:val="20"/>
        </w:rPr>
        <w:t xml:space="preserve">and the </w:t>
      </w:r>
      <w:r w:rsidRPr="00FE5ED8">
        <w:rPr>
          <w:rFonts w:ascii="Helvetica" w:hAnsi="Helvetica"/>
          <w:sz w:val="20"/>
          <w:szCs w:val="20"/>
        </w:rPr>
        <w:t xml:space="preserve">Policy makers </w:t>
      </w:r>
      <w:r w:rsidR="00180F8D">
        <w:rPr>
          <w:rFonts w:ascii="Helvetica" w:hAnsi="Helvetica"/>
          <w:sz w:val="20"/>
          <w:szCs w:val="20"/>
        </w:rPr>
        <w:t xml:space="preserve">and </w:t>
      </w:r>
      <w:r w:rsidR="00653838">
        <w:rPr>
          <w:rFonts w:ascii="Helvetica" w:hAnsi="Helvetica"/>
          <w:sz w:val="20"/>
          <w:szCs w:val="20"/>
        </w:rPr>
        <w:t xml:space="preserve">the expected to be </w:t>
      </w:r>
      <w:r w:rsidR="00180F8D">
        <w:rPr>
          <w:rFonts w:ascii="Helvetica" w:hAnsi="Helvetica"/>
          <w:sz w:val="20"/>
          <w:szCs w:val="20"/>
        </w:rPr>
        <w:t xml:space="preserve">formulated Legislators </w:t>
      </w:r>
      <w:r w:rsidRPr="00FE5ED8">
        <w:rPr>
          <w:rFonts w:ascii="Helvetica" w:hAnsi="Helvetica"/>
          <w:sz w:val="20"/>
          <w:szCs w:val="20"/>
        </w:rPr>
        <w:t xml:space="preserve">at National Level </w:t>
      </w:r>
    </w:p>
    <w:p w14:paraId="77B93EF3" w14:textId="77777777" w:rsidR="00922546" w:rsidRDefault="00922546" w:rsidP="00922546">
      <w:pPr>
        <w:pStyle w:val="gmail-m3132152747801275440msolistparagraph"/>
        <w:numPr>
          <w:ilvl w:val="0"/>
          <w:numId w:val="22"/>
        </w:numPr>
        <w:jc w:val="both"/>
        <w:rPr>
          <w:rFonts w:ascii="Helvetica" w:hAnsi="Helvetica"/>
          <w:sz w:val="20"/>
          <w:szCs w:val="20"/>
        </w:rPr>
      </w:pPr>
      <w:r w:rsidRPr="00FE5ED8">
        <w:rPr>
          <w:rFonts w:ascii="Helvetica" w:hAnsi="Helvetica"/>
          <w:sz w:val="20"/>
          <w:szCs w:val="20"/>
        </w:rPr>
        <w:t xml:space="preserve">Train Policy makers </w:t>
      </w:r>
      <w:r w:rsidR="00180F8D">
        <w:rPr>
          <w:rFonts w:ascii="Helvetica" w:hAnsi="Helvetica"/>
          <w:sz w:val="20"/>
          <w:szCs w:val="20"/>
        </w:rPr>
        <w:t xml:space="preserve">and formulated Legislators </w:t>
      </w:r>
      <w:r w:rsidRPr="00FE5ED8">
        <w:rPr>
          <w:rFonts w:ascii="Helvetica" w:hAnsi="Helvetica"/>
          <w:sz w:val="20"/>
          <w:szCs w:val="20"/>
        </w:rPr>
        <w:t>at State Level (Kassala, White Nile and North Darfur)</w:t>
      </w:r>
    </w:p>
    <w:p w14:paraId="18B0EFCF" w14:textId="77777777" w:rsidR="006F65FE" w:rsidRPr="006F65FE" w:rsidRDefault="006F65FE" w:rsidP="006F65FE">
      <w:pPr>
        <w:pStyle w:val="gmail-m3132152747801275440msolistparagraph"/>
        <w:rPr>
          <w:rFonts w:ascii="Helvetica" w:hAnsi="Helvetica"/>
          <w:b/>
          <w:bCs/>
          <w:sz w:val="20"/>
          <w:szCs w:val="20"/>
        </w:rPr>
      </w:pPr>
      <w:r w:rsidRPr="006F65FE">
        <w:rPr>
          <w:rFonts w:ascii="Helvetica" w:hAnsi="Helvetica"/>
          <w:b/>
          <w:bCs/>
          <w:sz w:val="20"/>
          <w:szCs w:val="20"/>
        </w:rPr>
        <w:t>What to consider under this objective:</w:t>
      </w:r>
    </w:p>
    <w:p w14:paraId="56EC91AB" w14:textId="77777777" w:rsidR="006F65FE" w:rsidRDefault="006F65FE" w:rsidP="006F65FE">
      <w:pPr>
        <w:pStyle w:val="gmail-m3132152747801275440msolistparagraph"/>
        <w:numPr>
          <w:ilvl w:val="0"/>
          <w:numId w:val="28"/>
        </w:numPr>
        <w:rPr>
          <w:rFonts w:ascii="Helvetica" w:hAnsi="Helvetica"/>
          <w:sz w:val="20"/>
          <w:szCs w:val="20"/>
        </w:rPr>
      </w:pPr>
      <w:r>
        <w:rPr>
          <w:rFonts w:ascii="Helvetica" w:hAnsi="Helvetica"/>
          <w:sz w:val="20"/>
          <w:szCs w:val="20"/>
        </w:rPr>
        <w:t xml:space="preserve">The training will take </w:t>
      </w:r>
      <w:r w:rsidR="00C635AE">
        <w:rPr>
          <w:rFonts w:ascii="Helvetica" w:hAnsi="Helvetica"/>
          <w:sz w:val="20"/>
          <w:szCs w:val="20"/>
        </w:rPr>
        <w:t>3</w:t>
      </w:r>
      <w:r>
        <w:rPr>
          <w:rFonts w:ascii="Helvetica" w:hAnsi="Helvetica"/>
          <w:sz w:val="20"/>
          <w:szCs w:val="20"/>
        </w:rPr>
        <w:t xml:space="preserve"> days (minimum of 1</w:t>
      </w:r>
      <w:r w:rsidR="0038712A">
        <w:rPr>
          <w:rFonts w:ascii="Helvetica" w:hAnsi="Helvetica"/>
          <w:sz w:val="20"/>
          <w:szCs w:val="20"/>
        </w:rPr>
        <w:t>8</w:t>
      </w:r>
      <w:r>
        <w:rPr>
          <w:rFonts w:ascii="Helvetica" w:hAnsi="Helvetica"/>
          <w:sz w:val="20"/>
          <w:szCs w:val="20"/>
        </w:rPr>
        <w:t xml:space="preserve"> hours)</w:t>
      </w:r>
    </w:p>
    <w:p w14:paraId="4C9D332C" w14:textId="77777777" w:rsidR="006F65FE" w:rsidRDefault="006F65FE" w:rsidP="006F65FE">
      <w:pPr>
        <w:pStyle w:val="gmail-m3132152747801275440msolistparagraph"/>
        <w:numPr>
          <w:ilvl w:val="0"/>
          <w:numId w:val="28"/>
        </w:numPr>
        <w:rPr>
          <w:rFonts w:ascii="Helvetica" w:hAnsi="Helvetica"/>
          <w:sz w:val="20"/>
          <w:szCs w:val="20"/>
        </w:rPr>
      </w:pPr>
      <w:r>
        <w:rPr>
          <w:rFonts w:ascii="Helvetica" w:hAnsi="Helvetica"/>
          <w:sz w:val="20"/>
          <w:szCs w:val="20"/>
        </w:rPr>
        <w:t>Consultant to have regional and international frameworks linked to FGM/CEFM analyzed against Sudan national policies, legal reforms and constitutional review</w:t>
      </w:r>
    </w:p>
    <w:p w14:paraId="45C107F5" w14:textId="77777777" w:rsidR="006F65FE" w:rsidRDefault="006F65FE" w:rsidP="006F65FE">
      <w:pPr>
        <w:pStyle w:val="gmail-m3132152747801275440msolistparagraph"/>
        <w:numPr>
          <w:ilvl w:val="0"/>
          <w:numId w:val="28"/>
        </w:numPr>
        <w:rPr>
          <w:rFonts w:ascii="Helvetica" w:hAnsi="Helvetica"/>
          <w:sz w:val="20"/>
          <w:szCs w:val="20"/>
        </w:rPr>
      </w:pPr>
      <w:r>
        <w:rPr>
          <w:rFonts w:ascii="Helvetica" w:hAnsi="Helvetica"/>
          <w:sz w:val="20"/>
          <w:szCs w:val="20"/>
        </w:rPr>
        <w:t>Develop related resources to share with participants</w:t>
      </w:r>
    </w:p>
    <w:p w14:paraId="195B2E34" w14:textId="77777777" w:rsidR="005079C5" w:rsidRPr="006F65FE" w:rsidRDefault="006F65FE" w:rsidP="006F65FE">
      <w:pPr>
        <w:pStyle w:val="gmail-m3132152747801275440msolistparagraph"/>
        <w:numPr>
          <w:ilvl w:val="0"/>
          <w:numId w:val="28"/>
        </w:numPr>
        <w:rPr>
          <w:rFonts w:ascii="Helvetica" w:hAnsi="Helvetica"/>
          <w:sz w:val="20"/>
          <w:szCs w:val="20"/>
        </w:rPr>
      </w:pPr>
      <w:r>
        <w:rPr>
          <w:rFonts w:ascii="Helvetica" w:hAnsi="Helvetica"/>
          <w:sz w:val="20"/>
          <w:szCs w:val="20"/>
        </w:rPr>
        <w:t xml:space="preserve">Actionable recommendations based on the analysis that can feed into policy and legal reforms. </w:t>
      </w:r>
    </w:p>
    <w:p w14:paraId="5A083F74" w14:textId="77777777" w:rsidR="00922546" w:rsidRPr="00922546" w:rsidRDefault="00091021" w:rsidP="00F76F27">
      <w:pPr>
        <w:pStyle w:val="gmail-m3132152747801275440msolistparagraph"/>
        <w:jc w:val="both"/>
        <w:rPr>
          <w:rFonts w:ascii="Helvetica" w:hAnsi="Helvetica"/>
          <w:sz w:val="20"/>
          <w:szCs w:val="20"/>
        </w:rPr>
      </w:pPr>
      <w:r w:rsidRPr="00091021">
        <w:rPr>
          <w:rFonts w:ascii="Helvetica" w:hAnsi="Helvetica"/>
          <w:b/>
          <w:bCs/>
          <w:sz w:val="20"/>
          <w:szCs w:val="20"/>
        </w:rPr>
        <w:t xml:space="preserve">Lot 2: </w:t>
      </w:r>
      <w:r w:rsidR="00922546" w:rsidRPr="00091021">
        <w:rPr>
          <w:rFonts w:ascii="Helvetica" w:hAnsi="Helvetica"/>
          <w:b/>
          <w:bCs/>
          <w:sz w:val="20"/>
          <w:szCs w:val="20"/>
        </w:rPr>
        <w:t>3.2.2</w:t>
      </w:r>
      <w:r w:rsidR="00922546" w:rsidRPr="00922546">
        <w:rPr>
          <w:rFonts w:ascii="Helvetica" w:hAnsi="Helvetica"/>
          <w:sz w:val="20"/>
          <w:szCs w:val="20"/>
        </w:rPr>
        <w:t xml:space="preserve"> Organize multi ministerial strategic plan analysis sessions to highlight and advocate for gender responsive sector strategies that address the underlying causes </w:t>
      </w:r>
      <w:r w:rsidR="007C04A6">
        <w:rPr>
          <w:rFonts w:ascii="Helvetica" w:hAnsi="Helvetica"/>
          <w:sz w:val="20"/>
          <w:szCs w:val="20"/>
        </w:rPr>
        <w:t xml:space="preserve">of </w:t>
      </w:r>
      <w:r w:rsidR="00922546" w:rsidRPr="00922546">
        <w:rPr>
          <w:rFonts w:ascii="Helvetica" w:hAnsi="Helvetica"/>
          <w:sz w:val="20"/>
          <w:szCs w:val="20"/>
        </w:rPr>
        <w:t>FGM and C</w:t>
      </w:r>
      <w:r w:rsidR="007C04A6">
        <w:rPr>
          <w:rFonts w:ascii="Helvetica" w:hAnsi="Helvetica"/>
          <w:sz w:val="20"/>
          <w:szCs w:val="20"/>
        </w:rPr>
        <w:t>EFM</w:t>
      </w:r>
      <w:r w:rsidR="00922546" w:rsidRPr="00922546">
        <w:rPr>
          <w:rFonts w:ascii="Helvetica" w:hAnsi="Helvetica"/>
          <w:sz w:val="20"/>
          <w:szCs w:val="20"/>
        </w:rPr>
        <w:t>.</w:t>
      </w:r>
    </w:p>
    <w:p w14:paraId="097738AF" w14:textId="77777777" w:rsidR="00922546" w:rsidRPr="00FE5ED8" w:rsidRDefault="00922546" w:rsidP="00922546">
      <w:pPr>
        <w:pStyle w:val="gmail-m3132152747801275440msolistparagraph"/>
        <w:numPr>
          <w:ilvl w:val="0"/>
          <w:numId w:val="23"/>
        </w:numPr>
        <w:jc w:val="both"/>
        <w:rPr>
          <w:rFonts w:ascii="Helvetica" w:hAnsi="Helvetica"/>
          <w:sz w:val="20"/>
          <w:szCs w:val="20"/>
        </w:rPr>
      </w:pPr>
      <w:r w:rsidRPr="00FE5ED8">
        <w:rPr>
          <w:rFonts w:ascii="Helvetica" w:hAnsi="Helvetica"/>
          <w:sz w:val="20"/>
          <w:szCs w:val="20"/>
        </w:rPr>
        <w:t xml:space="preserve">Session with </w:t>
      </w:r>
      <w:r w:rsidR="007C04A6">
        <w:rPr>
          <w:rFonts w:ascii="Helvetica" w:hAnsi="Helvetica"/>
          <w:sz w:val="20"/>
          <w:szCs w:val="20"/>
        </w:rPr>
        <w:t xml:space="preserve">the expected to be formulated </w:t>
      </w:r>
      <w:r w:rsidRPr="00FE5ED8">
        <w:rPr>
          <w:rFonts w:ascii="Helvetica" w:hAnsi="Helvetica"/>
          <w:sz w:val="20"/>
          <w:szCs w:val="20"/>
        </w:rPr>
        <w:t xml:space="preserve">Legislative Council and Parliamentarians Committees on Human Rights at </w:t>
      </w:r>
      <w:r w:rsidR="00C635AE" w:rsidRPr="00FE5ED8">
        <w:rPr>
          <w:rFonts w:ascii="Helvetica" w:hAnsi="Helvetica"/>
          <w:sz w:val="20"/>
          <w:szCs w:val="20"/>
        </w:rPr>
        <w:t>National Khartoum</w:t>
      </w:r>
      <w:r w:rsidR="00AD22DF">
        <w:rPr>
          <w:rFonts w:ascii="Helvetica" w:hAnsi="Helvetica"/>
          <w:sz w:val="20"/>
          <w:szCs w:val="20"/>
        </w:rPr>
        <w:t xml:space="preserve"> level</w:t>
      </w:r>
      <w:r w:rsidRPr="00FE5ED8">
        <w:rPr>
          <w:rFonts w:ascii="Helvetica" w:hAnsi="Helvetica"/>
          <w:sz w:val="20"/>
          <w:szCs w:val="20"/>
        </w:rPr>
        <w:t xml:space="preserve"> to influence</w:t>
      </w:r>
      <w:r w:rsidR="00AD22DF">
        <w:rPr>
          <w:rFonts w:ascii="Helvetica" w:hAnsi="Helvetica"/>
          <w:sz w:val="20"/>
          <w:szCs w:val="20"/>
        </w:rPr>
        <w:t xml:space="preserve"> the</w:t>
      </w:r>
      <w:r w:rsidRPr="00FE5ED8">
        <w:rPr>
          <w:rFonts w:ascii="Helvetica" w:hAnsi="Helvetica"/>
          <w:sz w:val="20"/>
          <w:szCs w:val="20"/>
        </w:rPr>
        <w:t xml:space="preserve"> ministerial strategic plans that address</w:t>
      </w:r>
      <w:r w:rsidR="00AD22DF">
        <w:rPr>
          <w:rFonts w:ascii="Helvetica" w:hAnsi="Helvetica"/>
          <w:sz w:val="20"/>
          <w:szCs w:val="20"/>
        </w:rPr>
        <w:t xml:space="preserve">es and respond </w:t>
      </w:r>
      <w:r w:rsidR="00C635AE">
        <w:rPr>
          <w:rFonts w:ascii="Helvetica" w:hAnsi="Helvetica"/>
          <w:sz w:val="20"/>
          <w:szCs w:val="20"/>
        </w:rPr>
        <w:t xml:space="preserve">to </w:t>
      </w:r>
      <w:r w:rsidR="00C635AE" w:rsidRPr="00FE5ED8">
        <w:rPr>
          <w:rFonts w:ascii="Helvetica" w:hAnsi="Helvetica"/>
          <w:sz w:val="20"/>
          <w:szCs w:val="20"/>
        </w:rPr>
        <w:t>FGM</w:t>
      </w:r>
      <w:r w:rsidRPr="00FE5ED8">
        <w:rPr>
          <w:rFonts w:ascii="Helvetica" w:hAnsi="Helvetica"/>
          <w:sz w:val="20"/>
          <w:szCs w:val="20"/>
        </w:rPr>
        <w:t>/</w:t>
      </w:r>
      <w:r w:rsidR="007C04A6">
        <w:rPr>
          <w:rFonts w:ascii="Helvetica" w:hAnsi="Helvetica"/>
          <w:sz w:val="20"/>
          <w:szCs w:val="20"/>
        </w:rPr>
        <w:t>CEFM</w:t>
      </w:r>
    </w:p>
    <w:p w14:paraId="3DC6487F" w14:textId="77777777" w:rsidR="00922546" w:rsidRPr="00FE5ED8" w:rsidRDefault="00922546" w:rsidP="00922546">
      <w:pPr>
        <w:pStyle w:val="gmail-m3132152747801275440msolistparagraph"/>
        <w:numPr>
          <w:ilvl w:val="0"/>
          <w:numId w:val="23"/>
        </w:numPr>
        <w:jc w:val="both"/>
        <w:rPr>
          <w:rFonts w:ascii="Helvetica" w:hAnsi="Helvetica"/>
          <w:sz w:val="20"/>
          <w:szCs w:val="20"/>
        </w:rPr>
      </w:pPr>
      <w:r w:rsidRPr="00FE5ED8">
        <w:rPr>
          <w:rFonts w:ascii="Helvetica" w:hAnsi="Helvetica"/>
          <w:sz w:val="20"/>
          <w:szCs w:val="20"/>
        </w:rPr>
        <w:t xml:space="preserve">Session with </w:t>
      </w:r>
      <w:r w:rsidR="007C04A6">
        <w:rPr>
          <w:rFonts w:ascii="Helvetica" w:hAnsi="Helvetica"/>
          <w:sz w:val="20"/>
          <w:szCs w:val="20"/>
        </w:rPr>
        <w:t xml:space="preserve">the expected to be f formulated </w:t>
      </w:r>
      <w:r w:rsidRPr="00FE5ED8">
        <w:rPr>
          <w:rFonts w:ascii="Helvetica" w:hAnsi="Helvetica"/>
          <w:sz w:val="20"/>
          <w:szCs w:val="20"/>
        </w:rPr>
        <w:t xml:space="preserve">Legislative Council and Parliamentarians Committees on Human Rights at State levels to influence </w:t>
      </w:r>
      <w:r w:rsidR="00AD22DF">
        <w:rPr>
          <w:rFonts w:ascii="Helvetica" w:hAnsi="Helvetica"/>
          <w:sz w:val="20"/>
          <w:szCs w:val="20"/>
        </w:rPr>
        <w:t xml:space="preserve">the </w:t>
      </w:r>
      <w:r w:rsidRPr="00FE5ED8">
        <w:rPr>
          <w:rFonts w:ascii="Helvetica" w:hAnsi="Helvetica"/>
          <w:sz w:val="20"/>
          <w:szCs w:val="20"/>
        </w:rPr>
        <w:t>ministerial strategic plans that address</w:t>
      </w:r>
      <w:r w:rsidR="00AD22DF">
        <w:rPr>
          <w:rFonts w:ascii="Helvetica" w:hAnsi="Helvetica"/>
          <w:sz w:val="20"/>
          <w:szCs w:val="20"/>
        </w:rPr>
        <w:t xml:space="preserve">es and respond </w:t>
      </w:r>
      <w:r w:rsidR="00C635AE">
        <w:rPr>
          <w:rFonts w:ascii="Helvetica" w:hAnsi="Helvetica"/>
          <w:sz w:val="20"/>
          <w:szCs w:val="20"/>
        </w:rPr>
        <w:t xml:space="preserve">to </w:t>
      </w:r>
      <w:r w:rsidR="00C635AE" w:rsidRPr="00FE5ED8">
        <w:rPr>
          <w:rFonts w:ascii="Helvetica" w:hAnsi="Helvetica"/>
          <w:sz w:val="20"/>
          <w:szCs w:val="20"/>
        </w:rPr>
        <w:t>FGM</w:t>
      </w:r>
      <w:r w:rsidR="007C04A6">
        <w:rPr>
          <w:rFonts w:ascii="Helvetica" w:hAnsi="Helvetica"/>
          <w:sz w:val="20"/>
          <w:szCs w:val="20"/>
        </w:rPr>
        <w:t xml:space="preserve"> and CEFM</w:t>
      </w:r>
      <w:r w:rsidRPr="00FE5ED8">
        <w:rPr>
          <w:rFonts w:ascii="Helvetica" w:hAnsi="Helvetica"/>
          <w:sz w:val="20"/>
          <w:szCs w:val="20"/>
        </w:rPr>
        <w:t xml:space="preserve"> in Kassala, North Darfur</w:t>
      </w:r>
      <w:r w:rsidR="007C04A6">
        <w:rPr>
          <w:rFonts w:ascii="Helvetica" w:hAnsi="Helvetica"/>
          <w:sz w:val="20"/>
          <w:szCs w:val="20"/>
        </w:rPr>
        <w:t xml:space="preserve"> and </w:t>
      </w:r>
      <w:r w:rsidRPr="00FE5ED8">
        <w:rPr>
          <w:rFonts w:ascii="Helvetica" w:hAnsi="Helvetica"/>
          <w:sz w:val="20"/>
          <w:szCs w:val="20"/>
        </w:rPr>
        <w:t>White Nile</w:t>
      </w:r>
    </w:p>
    <w:p w14:paraId="7AD80F71" w14:textId="77777777" w:rsidR="006F65FE" w:rsidRDefault="006F65FE" w:rsidP="006F65FE">
      <w:pPr>
        <w:pStyle w:val="gmail-m3132152747801275440msolistparagraph"/>
        <w:rPr>
          <w:rFonts w:ascii="Helvetica" w:hAnsi="Helvetica"/>
          <w:b/>
          <w:bCs/>
          <w:sz w:val="20"/>
          <w:szCs w:val="20"/>
        </w:rPr>
      </w:pPr>
      <w:r w:rsidRPr="006F65FE">
        <w:rPr>
          <w:rFonts w:ascii="Helvetica" w:hAnsi="Helvetica"/>
          <w:b/>
          <w:bCs/>
          <w:sz w:val="20"/>
          <w:szCs w:val="20"/>
        </w:rPr>
        <w:t>What to consider under this objective:</w:t>
      </w:r>
    </w:p>
    <w:p w14:paraId="4DD5640D" w14:textId="77777777" w:rsidR="006F65FE" w:rsidRPr="006F65FE" w:rsidRDefault="006F65FE" w:rsidP="006F65FE">
      <w:pPr>
        <w:pStyle w:val="gmail-m3132152747801275440msolistparagraph"/>
        <w:numPr>
          <w:ilvl w:val="0"/>
          <w:numId w:val="29"/>
        </w:numPr>
        <w:rPr>
          <w:rFonts w:ascii="Helvetica" w:hAnsi="Helvetica"/>
          <w:b/>
          <w:bCs/>
          <w:sz w:val="20"/>
          <w:szCs w:val="20"/>
        </w:rPr>
      </w:pPr>
      <w:r>
        <w:rPr>
          <w:rFonts w:ascii="Helvetica" w:hAnsi="Helvetica"/>
          <w:sz w:val="20"/>
          <w:szCs w:val="20"/>
        </w:rPr>
        <w:t>Consultant must have multi-ministerial strategic plans already analyzed, highlighting gender gaps and actionable recommendations that addresses</w:t>
      </w:r>
      <w:r w:rsidR="00AD22DF">
        <w:rPr>
          <w:rFonts w:ascii="Helvetica" w:hAnsi="Helvetica"/>
          <w:sz w:val="20"/>
          <w:szCs w:val="20"/>
        </w:rPr>
        <w:t xml:space="preserve"> and respond </w:t>
      </w:r>
      <w:r w:rsidR="00C635AE">
        <w:rPr>
          <w:rFonts w:ascii="Helvetica" w:hAnsi="Helvetica"/>
          <w:sz w:val="20"/>
          <w:szCs w:val="20"/>
        </w:rPr>
        <w:t>to FGM and</w:t>
      </w:r>
      <w:r>
        <w:rPr>
          <w:rFonts w:ascii="Helvetica" w:hAnsi="Helvetica"/>
          <w:sz w:val="20"/>
          <w:szCs w:val="20"/>
        </w:rPr>
        <w:t xml:space="preserve"> </w:t>
      </w:r>
      <w:r w:rsidR="002D72AC">
        <w:rPr>
          <w:rFonts w:ascii="Helvetica" w:hAnsi="Helvetica"/>
          <w:sz w:val="20"/>
          <w:szCs w:val="20"/>
        </w:rPr>
        <w:t>CEFM</w:t>
      </w:r>
      <w:r w:rsidR="00C635AE">
        <w:rPr>
          <w:rFonts w:ascii="Helvetica" w:hAnsi="Helvetica"/>
          <w:sz w:val="20"/>
          <w:szCs w:val="20"/>
        </w:rPr>
        <w:t xml:space="preserve"> </w:t>
      </w:r>
      <w:r w:rsidR="00AD22DF">
        <w:rPr>
          <w:rFonts w:ascii="Helvetica" w:hAnsi="Helvetica"/>
          <w:sz w:val="20"/>
          <w:szCs w:val="20"/>
        </w:rPr>
        <w:t>issues and ensure</w:t>
      </w:r>
      <w:r w:rsidR="002D72AC">
        <w:rPr>
          <w:rFonts w:ascii="Helvetica" w:hAnsi="Helvetica"/>
          <w:sz w:val="20"/>
          <w:szCs w:val="20"/>
        </w:rPr>
        <w:t xml:space="preserve"> its inclusion in the multi-ministerial strategic plans.</w:t>
      </w:r>
    </w:p>
    <w:p w14:paraId="0E6C2642" w14:textId="77777777" w:rsidR="006F65FE" w:rsidRPr="001D06B9" w:rsidRDefault="006F65FE" w:rsidP="006F65FE">
      <w:pPr>
        <w:pStyle w:val="gmail-m3132152747801275440msolistparagraph"/>
        <w:numPr>
          <w:ilvl w:val="0"/>
          <w:numId w:val="29"/>
        </w:numPr>
        <w:rPr>
          <w:rFonts w:ascii="Helvetica" w:hAnsi="Helvetica"/>
          <w:b/>
          <w:bCs/>
          <w:sz w:val="20"/>
          <w:szCs w:val="20"/>
        </w:rPr>
      </w:pPr>
      <w:r>
        <w:rPr>
          <w:rFonts w:ascii="Helvetica" w:hAnsi="Helvetica"/>
          <w:sz w:val="20"/>
          <w:szCs w:val="20"/>
        </w:rPr>
        <w:t xml:space="preserve">Highlight </w:t>
      </w:r>
      <w:r w:rsidR="001D06B9">
        <w:rPr>
          <w:rFonts w:ascii="Helvetica" w:hAnsi="Helvetica"/>
          <w:sz w:val="20"/>
          <w:szCs w:val="20"/>
        </w:rPr>
        <w:t xml:space="preserve">budget gaps to implement </w:t>
      </w:r>
      <w:r w:rsidR="002D72AC">
        <w:rPr>
          <w:rFonts w:ascii="Helvetica" w:hAnsi="Helvetica"/>
          <w:sz w:val="20"/>
          <w:szCs w:val="20"/>
        </w:rPr>
        <w:t xml:space="preserve">and track the </w:t>
      </w:r>
      <w:r w:rsidR="001D06B9">
        <w:rPr>
          <w:rFonts w:ascii="Helvetica" w:hAnsi="Helvetica"/>
          <w:sz w:val="20"/>
          <w:szCs w:val="20"/>
        </w:rPr>
        <w:t xml:space="preserve">gender and social norms (FGM activities and </w:t>
      </w:r>
      <w:r w:rsidR="002D72AC">
        <w:rPr>
          <w:rFonts w:ascii="Helvetica" w:hAnsi="Helvetica"/>
          <w:sz w:val="20"/>
          <w:szCs w:val="20"/>
        </w:rPr>
        <w:t>CEFM</w:t>
      </w:r>
      <w:r w:rsidR="001D06B9">
        <w:rPr>
          <w:rFonts w:ascii="Helvetica" w:hAnsi="Helvetica"/>
          <w:sz w:val="20"/>
          <w:szCs w:val="20"/>
        </w:rPr>
        <w:t>)</w:t>
      </w:r>
    </w:p>
    <w:p w14:paraId="66047C27" w14:textId="77777777" w:rsidR="001D06B9" w:rsidRPr="006F65FE" w:rsidRDefault="001D06B9" w:rsidP="006F65FE">
      <w:pPr>
        <w:pStyle w:val="gmail-m3132152747801275440msolistparagraph"/>
        <w:numPr>
          <w:ilvl w:val="0"/>
          <w:numId w:val="29"/>
        </w:numPr>
        <w:rPr>
          <w:rFonts w:ascii="Helvetica" w:hAnsi="Helvetica"/>
          <w:b/>
          <w:bCs/>
          <w:sz w:val="20"/>
          <w:szCs w:val="20"/>
        </w:rPr>
      </w:pPr>
      <w:r>
        <w:rPr>
          <w:rFonts w:ascii="Helvetica" w:hAnsi="Helvetica"/>
          <w:sz w:val="20"/>
          <w:szCs w:val="20"/>
        </w:rPr>
        <w:t xml:space="preserve">Have at hand copies for sharing with </w:t>
      </w:r>
      <w:r w:rsidR="002D72AC">
        <w:rPr>
          <w:rFonts w:ascii="Helvetica" w:hAnsi="Helvetica"/>
          <w:sz w:val="20"/>
          <w:szCs w:val="20"/>
        </w:rPr>
        <w:t xml:space="preserve">the </w:t>
      </w:r>
      <w:r>
        <w:rPr>
          <w:rFonts w:ascii="Helvetica" w:hAnsi="Helvetica"/>
          <w:sz w:val="20"/>
          <w:szCs w:val="20"/>
        </w:rPr>
        <w:t>participants</w:t>
      </w:r>
      <w:r w:rsidR="002D72AC">
        <w:rPr>
          <w:rFonts w:ascii="Helvetica" w:hAnsi="Helvetica"/>
          <w:sz w:val="20"/>
          <w:szCs w:val="20"/>
        </w:rPr>
        <w:t>.</w:t>
      </w:r>
    </w:p>
    <w:p w14:paraId="551BDDA0" w14:textId="77777777" w:rsidR="00922546" w:rsidRPr="00FE5ED8" w:rsidRDefault="00091021" w:rsidP="00F76F27">
      <w:pPr>
        <w:spacing w:before="100" w:beforeAutospacing="1" w:after="100" w:afterAutospacing="1" w:line="240" w:lineRule="auto"/>
        <w:jc w:val="both"/>
        <w:rPr>
          <w:rFonts w:ascii="Helvetica" w:hAnsi="Helvetica"/>
          <w:sz w:val="20"/>
          <w:szCs w:val="20"/>
        </w:rPr>
      </w:pPr>
      <w:r w:rsidRPr="00091021">
        <w:rPr>
          <w:rFonts w:ascii="Helvetica" w:hAnsi="Helvetica"/>
          <w:b/>
          <w:bCs/>
          <w:sz w:val="20"/>
          <w:szCs w:val="20"/>
        </w:rPr>
        <w:t>Lot 3: 3</w:t>
      </w:r>
      <w:r w:rsidR="00922546" w:rsidRPr="00091021">
        <w:rPr>
          <w:rFonts w:ascii="Helvetica" w:hAnsi="Helvetica"/>
          <w:b/>
          <w:bCs/>
          <w:sz w:val="20"/>
          <w:szCs w:val="20"/>
        </w:rPr>
        <w:t>.2.3</w:t>
      </w:r>
      <w:r w:rsidR="00922546" w:rsidRPr="00FE5ED8">
        <w:rPr>
          <w:rFonts w:ascii="Helvetica" w:hAnsi="Helvetica"/>
          <w:sz w:val="20"/>
          <w:szCs w:val="20"/>
        </w:rPr>
        <w:t xml:space="preserve"> Conduct advocacy workshops with</w:t>
      </w:r>
      <w:r w:rsidR="002D72AC">
        <w:rPr>
          <w:rFonts w:ascii="Helvetica" w:hAnsi="Helvetica"/>
          <w:sz w:val="20"/>
          <w:szCs w:val="20"/>
        </w:rPr>
        <w:t xml:space="preserve"> the expected to be </w:t>
      </w:r>
      <w:r w:rsidR="00C635AE">
        <w:rPr>
          <w:rFonts w:ascii="Helvetica" w:hAnsi="Helvetica"/>
          <w:sz w:val="20"/>
          <w:szCs w:val="20"/>
        </w:rPr>
        <w:t xml:space="preserve">formulated </w:t>
      </w:r>
      <w:r w:rsidR="00C635AE" w:rsidRPr="00FE5ED8">
        <w:rPr>
          <w:rFonts w:ascii="Helvetica" w:hAnsi="Helvetica"/>
          <w:sz w:val="20"/>
          <w:szCs w:val="20"/>
        </w:rPr>
        <w:t>legislative</w:t>
      </w:r>
      <w:r w:rsidR="00922546" w:rsidRPr="00FE5ED8">
        <w:rPr>
          <w:rFonts w:ascii="Helvetica" w:hAnsi="Helvetica"/>
          <w:sz w:val="20"/>
          <w:szCs w:val="20"/>
        </w:rPr>
        <w:t xml:space="preserve"> council and parliamentarians on legal reforms and gender equality in constitutional review pertaining to </w:t>
      </w:r>
      <w:proofErr w:type="spellStart"/>
      <w:r w:rsidR="00922546" w:rsidRPr="00FE5ED8">
        <w:rPr>
          <w:rFonts w:ascii="Helvetica" w:hAnsi="Helvetica"/>
          <w:sz w:val="20"/>
          <w:szCs w:val="20"/>
        </w:rPr>
        <w:t>i</w:t>
      </w:r>
      <w:proofErr w:type="spellEnd"/>
      <w:r w:rsidR="00922546" w:rsidRPr="00FE5ED8">
        <w:rPr>
          <w:rFonts w:ascii="Helvetica" w:hAnsi="Helvetica"/>
          <w:sz w:val="20"/>
          <w:szCs w:val="20"/>
        </w:rPr>
        <w:t xml:space="preserve">) the establishment 18 years as the minimum age of marriage and ii) </w:t>
      </w:r>
      <w:r w:rsidR="00922546">
        <w:rPr>
          <w:rFonts w:ascii="Helvetica" w:hAnsi="Helvetica"/>
          <w:sz w:val="20"/>
          <w:szCs w:val="20"/>
        </w:rPr>
        <w:t xml:space="preserve">implementation </w:t>
      </w:r>
      <w:r w:rsidR="002D72AC">
        <w:rPr>
          <w:rFonts w:ascii="Helvetica" w:hAnsi="Helvetica"/>
          <w:sz w:val="20"/>
          <w:szCs w:val="20"/>
        </w:rPr>
        <w:t xml:space="preserve">and tracking </w:t>
      </w:r>
      <w:r w:rsidR="00922546">
        <w:rPr>
          <w:rFonts w:ascii="Helvetica" w:hAnsi="Helvetica"/>
          <w:sz w:val="20"/>
          <w:szCs w:val="20"/>
        </w:rPr>
        <w:t>of the</w:t>
      </w:r>
      <w:r w:rsidR="00922546" w:rsidRPr="00FE5ED8">
        <w:rPr>
          <w:rFonts w:ascii="Helvetica" w:hAnsi="Helvetica"/>
          <w:sz w:val="20"/>
          <w:szCs w:val="20"/>
        </w:rPr>
        <w:t xml:space="preserve"> criminalization of FGM</w:t>
      </w:r>
      <w:r w:rsidR="00922546">
        <w:rPr>
          <w:rFonts w:ascii="Helvetica" w:hAnsi="Helvetica"/>
          <w:sz w:val="20"/>
          <w:szCs w:val="20"/>
        </w:rPr>
        <w:t xml:space="preserve"> Act</w:t>
      </w:r>
      <w:r w:rsidR="00922546" w:rsidRPr="00FE5ED8">
        <w:rPr>
          <w:rFonts w:ascii="Helvetica" w:hAnsi="Helvetica"/>
          <w:sz w:val="20"/>
          <w:szCs w:val="20"/>
        </w:rPr>
        <w:t xml:space="preserve">. </w:t>
      </w:r>
    </w:p>
    <w:p w14:paraId="29122DD3" w14:textId="77777777" w:rsidR="00922546" w:rsidRPr="00FE5ED8" w:rsidRDefault="00922546" w:rsidP="00922546">
      <w:pPr>
        <w:pStyle w:val="gmail-m3132152747801275440msolistparagraph"/>
        <w:numPr>
          <w:ilvl w:val="0"/>
          <w:numId w:val="24"/>
        </w:numPr>
        <w:jc w:val="both"/>
        <w:rPr>
          <w:rFonts w:ascii="Helvetica" w:hAnsi="Helvetica"/>
          <w:sz w:val="20"/>
          <w:szCs w:val="20"/>
        </w:rPr>
      </w:pPr>
      <w:r w:rsidRPr="00FE5ED8">
        <w:rPr>
          <w:rFonts w:ascii="Helvetica" w:hAnsi="Helvetica"/>
          <w:sz w:val="20"/>
          <w:szCs w:val="20"/>
        </w:rPr>
        <w:t xml:space="preserve">National level in Khartoum - Advocacy with </w:t>
      </w:r>
      <w:r w:rsidR="00571074">
        <w:rPr>
          <w:rFonts w:ascii="Helvetica" w:hAnsi="Helvetica"/>
          <w:sz w:val="20"/>
          <w:szCs w:val="20"/>
        </w:rPr>
        <w:t xml:space="preserve">the expected to be </w:t>
      </w:r>
      <w:r w:rsidRPr="00FE5ED8">
        <w:rPr>
          <w:rFonts w:ascii="Helvetica" w:hAnsi="Helvetica"/>
          <w:sz w:val="20"/>
          <w:szCs w:val="20"/>
        </w:rPr>
        <w:t xml:space="preserve">Legislative Council and Parliamentarians on legal reforms and gender equality to </w:t>
      </w:r>
      <w:r>
        <w:rPr>
          <w:rFonts w:ascii="Helvetica" w:hAnsi="Helvetica"/>
          <w:sz w:val="20"/>
          <w:szCs w:val="20"/>
        </w:rPr>
        <w:t>rollout and implement</w:t>
      </w:r>
      <w:r w:rsidRPr="00FE5ED8">
        <w:rPr>
          <w:rFonts w:ascii="Helvetica" w:hAnsi="Helvetica"/>
          <w:sz w:val="20"/>
          <w:szCs w:val="20"/>
        </w:rPr>
        <w:t xml:space="preserve"> FGM</w:t>
      </w:r>
      <w:r>
        <w:rPr>
          <w:rFonts w:ascii="Helvetica" w:hAnsi="Helvetica"/>
          <w:sz w:val="20"/>
          <w:szCs w:val="20"/>
        </w:rPr>
        <w:t xml:space="preserve"> law</w:t>
      </w:r>
      <w:r w:rsidRPr="00FE5ED8">
        <w:rPr>
          <w:rFonts w:ascii="Helvetica" w:hAnsi="Helvetica"/>
          <w:sz w:val="20"/>
          <w:szCs w:val="20"/>
        </w:rPr>
        <w:t xml:space="preserve"> and establishment of minimum marriage age to 18 years </w:t>
      </w:r>
    </w:p>
    <w:p w14:paraId="3974C44E" w14:textId="77777777" w:rsidR="00DF0A2C" w:rsidRPr="00922546" w:rsidRDefault="00922546" w:rsidP="00922546">
      <w:pPr>
        <w:pStyle w:val="gmail-m3132152747801275440msolistparagraph"/>
        <w:numPr>
          <w:ilvl w:val="0"/>
          <w:numId w:val="24"/>
        </w:numPr>
        <w:jc w:val="both"/>
        <w:rPr>
          <w:rFonts w:ascii="Helvetica" w:hAnsi="Helvetica"/>
          <w:sz w:val="20"/>
          <w:szCs w:val="20"/>
        </w:rPr>
      </w:pPr>
      <w:r w:rsidRPr="00FE5ED8">
        <w:rPr>
          <w:rFonts w:ascii="Helvetica" w:hAnsi="Helvetica"/>
          <w:sz w:val="20"/>
          <w:szCs w:val="20"/>
        </w:rPr>
        <w:lastRenderedPageBreak/>
        <w:t xml:space="preserve">State level (Kassala, White Nile &amp; North Darfur) - Advocacy with Legislative Council and Parliamentarians on legal reforms and gender equality </w:t>
      </w:r>
      <w:r w:rsidR="00F23B1F">
        <w:rPr>
          <w:rFonts w:ascii="Helvetica" w:hAnsi="Helvetica"/>
          <w:sz w:val="20"/>
          <w:szCs w:val="20"/>
        </w:rPr>
        <w:t>rollout and implement</w:t>
      </w:r>
      <w:r w:rsidR="00F23B1F" w:rsidRPr="00FE5ED8">
        <w:rPr>
          <w:rFonts w:ascii="Helvetica" w:hAnsi="Helvetica"/>
          <w:sz w:val="20"/>
          <w:szCs w:val="20"/>
        </w:rPr>
        <w:t xml:space="preserve"> FGM</w:t>
      </w:r>
      <w:r w:rsidR="00F23B1F">
        <w:rPr>
          <w:rFonts w:ascii="Helvetica" w:hAnsi="Helvetica"/>
          <w:sz w:val="20"/>
          <w:szCs w:val="20"/>
        </w:rPr>
        <w:t xml:space="preserve"> law </w:t>
      </w:r>
      <w:r w:rsidRPr="00FE5ED8">
        <w:rPr>
          <w:rFonts w:ascii="Helvetica" w:hAnsi="Helvetica"/>
          <w:sz w:val="20"/>
          <w:szCs w:val="20"/>
        </w:rPr>
        <w:t>and establishment of minimum marriage age to 18 years in Kassala, North Darfur, White Nile</w:t>
      </w:r>
    </w:p>
    <w:p w14:paraId="4F9BB735" w14:textId="77777777" w:rsidR="001D06B9" w:rsidRDefault="001D06B9" w:rsidP="001D06B9">
      <w:pPr>
        <w:pStyle w:val="gmail-m3132152747801275440msolistparagraph"/>
        <w:rPr>
          <w:rFonts w:ascii="Helvetica" w:hAnsi="Helvetica"/>
          <w:b/>
          <w:bCs/>
          <w:sz w:val="20"/>
          <w:szCs w:val="20"/>
        </w:rPr>
      </w:pPr>
      <w:r w:rsidRPr="006F65FE">
        <w:rPr>
          <w:rFonts w:ascii="Helvetica" w:hAnsi="Helvetica"/>
          <w:b/>
          <w:bCs/>
          <w:sz w:val="20"/>
          <w:szCs w:val="20"/>
        </w:rPr>
        <w:t>What to consider under this objective:</w:t>
      </w:r>
    </w:p>
    <w:p w14:paraId="23D0420D" w14:textId="77777777" w:rsidR="001D06B9" w:rsidRDefault="001D06B9" w:rsidP="001D06B9">
      <w:pPr>
        <w:pStyle w:val="gmail-m3132152747801275440msolistparagraph"/>
        <w:numPr>
          <w:ilvl w:val="0"/>
          <w:numId w:val="30"/>
        </w:numPr>
        <w:rPr>
          <w:rFonts w:ascii="Helvetica" w:hAnsi="Helvetica"/>
          <w:sz w:val="20"/>
          <w:szCs w:val="20"/>
        </w:rPr>
      </w:pPr>
      <w:r>
        <w:rPr>
          <w:rFonts w:ascii="Helvetica" w:hAnsi="Helvetica"/>
          <w:sz w:val="20"/>
          <w:szCs w:val="20"/>
        </w:rPr>
        <w:t xml:space="preserve">Have an up to date legal reforms documents and identified gaps on gender equality to be used for </w:t>
      </w:r>
      <w:r w:rsidR="009E757F">
        <w:rPr>
          <w:rFonts w:ascii="Helvetica" w:hAnsi="Helvetica"/>
          <w:sz w:val="20"/>
          <w:szCs w:val="20"/>
        </w:rPr>
        <w:t xml:space="preserve">influencing and </w:t>
      </w:r>
      <w:r>
        <w:rPr>
          <w:rFonts w:ascii="Helvetica" w:hAnsi="Helvetica"/>
          <w:sz w:val="20"/>
          <w:szCs w:val="20"/>
        </w:rPr>
        <w:t>advocacy</w:t>
      </w:r>
      <w:r w:rsidR="009E757F">
        <w:rPr>
          <w:rFonts w:ascii="Helvetica" w:hAnsi="Helvetica"/>
          <w:sz w:val="20"/>
          <w:szCs w:val="20"/>
        </w:rPr>
        <w:t>.</w:t>
      </w:r>
    </w:p>
    <w:p w14:paraId="07829F61" w14:textId="77777777" w:rsidR="001D06B9" w:rsidRDefault="001D06B9" w:rsidP="001D06B9">
      <w:pPr>
        <w:pStyle w:val="gmail-m3132152747801275440msolistparagraph"/>
        <w:numPr>
          <w:ilvl w:val="0"/>
          <w:numId w:val="30"/>
        </w:numPr>
        <w:rPr>
          <w:rFonts w:ascii="Helvetica" w:hAnsi="Helvetica"/>
          <w:sz w:val="20"/>
          <w:szCs w:val="20"/>
        </w:rPr>
      </w:pPr>
      <w:r>
        <w:rPr>
          <w:rFonts w:ascii="Helvetica" w:hAnsi="Helvetica"/>
          <w:sz w:val="20"/>
          <w:szCs w:val="20"/>
        </w:rPr>
        <w:t xml:space="preserve">Have an up to date progress on the establishment of 18+ as legal age for marriage and scientific research documents and regional and international frameworks to advance the </w:t>
      </w:r>
      <w:r w:rsidR="009E757F">
        <w:rPr>
          <w:rFonts w:ascii="Helvetica" w:hAnsi="Helvetica"/>
          <w:sz w:val="20"/>
          <w:szCs w:val="20"/>
        </w:rPr>
        <w:t xml:space="preserve">influencing and </w:t>
      </w:r>
      <w:r>
        <w:rPr>
          <w:rFonts w:ascii="Helvetica" w:hAnsi="Helvetica"/>
          <w:sz w:val="20"/>
          <w:szCs w:val="20"/>
        </w:rPr>
        <w:t>advocacy</w:t>
      </w:r>
      <w:r w:rsidR="009E757F">
        <w:rPr>
          <w:rFonts w:ascii="Helvetica" w:hAnsi="Helvetica"/>
          <w:sz w:val="20"/>
          <w:szCs w:val="20"/>
        </w:rPr>
        <w:t>.</w:t>
      </w:r>
    </w:p>
    <w:p w14:paraId="3928F79F" w14:textId="77777777" w:rsidR="001D06B9" w:rsidRDefault="001D06B9" w:rsidP="001D06B9">
      <w:pPr>
        <w:pStyle w:val="gmail-m3132152747801275440msolistparagraph"/>
        <w:numPr>
          <w:ilvl w:val="0"/>
          <w:numId w:val="30"/>
        </w:numPr>
        <w:rPr>
          <w:rFonts w:ascii="Helvetica" w:hAnsi="Helvetica"/>
          <w:sz w:val="20"/>
          <w:szCs w:val="20"/>
        </w:rPr>
      </w:pPr>
      <w:r>
        <w:rPr>
          <w:rFonts w:ascii="Helvetica" w:hAnsi="Helvetica"/>
          <w:sz w:val="20"/>
          <w:szCs w:val="20"/>
        </w:rPr>
        <w:t xml:space="preserve">Identify and share some challenges on implementation of FGM act and way forward to be considered by </w:t>
      </w:r>
      <w:r w:rsidR="00965CD6">
        <w:rPr>
          <w:rFonts w:ascii="Helvetica" w:hAnsi="Helvetica"/>
          <w:sz w:val="20"/>
          <w:szCs w:val="20"/>
        </w:rPr>
        <w:t>the legislat</w:t>
      </w:r>
      <w:r w:rsidR="009E757F">
        <w:rPr>
          <w:rFonts w:ascii="Helvetica" w:hAnsi="Helvetica"/>
          <w:sz w:val="20"/>
          <w:szCs w:val="20"/>
        </w:rPr>
        <w:t>ors</w:t>
      </w:r>
      <w:r>
        <w:rPr>
          <w:rFonts w:ascii="Helvetica" w:hAnsi="Helvetica"/>
          <w:sz w:val="20"/>
          <w:szCs w:val="20"/>
        </w:rPr>
        <w:t xml:space="preserve"> and parliamentarians. </w:t>
      </w:r>
    </w:p>
    <w:p w14:paraId="73B06F1E" w14:textId="77777777" w:rsidR="001D06B9" w:rsidRPr="001D06B9" w:rsidRDefault="001D06B9" w:rsidP="001D06B9">
      <w:pPr>
        <w:pStyle w:val="gmail-m3132152747801275440msolistparagraph"/>
        <w:numPr>
          <w:ilvl w:val="0"/>
          <w:numId w:val="30"/>
        </w:numPr>
        <w:rPr>
          <w:rFonts w:ascii="Helvetica" w:hAnsi="Helvetica"/>
          <w:sz w:val="20"/>
          <w:szCs w:val="20"/>
        </w:rPr>
      </w:pPr>
      <w:r>
        <w:rPr>
          <w:rFonts w:ascii="Helvetica" w:hAnsi="Helvetica"/>
          <w:sz w:val="20"/>
          <w:szCs w:val="20"/>
        </w:rPr>
        <w:t xml:space="preserve">Have copies to be distributed to </w:t>
      </w:r>
      <w:r w:rsidR="009E757F">
        <w:rPr>
          <w:rFonts w:ascii="Helvetica" w:hAnsi="Helvetica"/>
          <w:sz w:val="20"/>
          <w:szCs w:val="20"/>
        </w:rPr>
        <w:t xml:space="preserve">the </w:t>
      </w:r>
      <w:r>
        <w:rPr>
          <w:rFonts w:ascii="Helvetica" w:hAnsi="Helvetica"/>
          <w:sz w:val="20"/>
          <w:szCs w:val="20"/>
        </w:rPr>
        <w:t>participants</w:t>
      </w:r>
      <w:r w:rsidR="009E757F">
        <w:rPr>
          <w:rFonts w:ascii="Helvetica" w:hAnsi="Helvetica"/>
          <w:sz w:val="20"/>
          <w:szCs w:val="20"/>
        </w:rPr>
        <w:t>.</w:t>
      </w:r>
      <w:r>
        <w:rPr>
          <w:rFonts w:ascii="Helvetica" w:hAnsi="Helvetica"/>
          <w:sz w:val="20"/>
          <w:szCs w:val="20"/>
        </w:rPr>
        <w:t xml:space="preserve"> </w:t>
      </w:r>
    </w:p>
    <w:p w14:paraId="52A3C25D" w14:textId="77777777" w:rsidR="00DF0A2C" w:rsidRPr="00DF0A2C" w:rsidRDefault="00DF0A2C" w:rsidP="00DF0A2C">
      <w:pPr>
        <w:tabs>
          <w:tab w:val="left" w:pos="0"/>
        </w:tabs>
        <w:spacing w:after="0" w:line="240" w:lineRule="auto"/>
        <w:ind w:right="66"/>
        <w:jc w:val="both"/>
        <w:rPr>
          <w:rFonts w:ascii="Helvetica" w:hAnsi="Helvetica" w:cstheme="majorBidi"/>
          <w:sz w:val="20"/>
          <w:szCs w:val="20"/>
        </w:rPr>
      </w:pPr>
    </w:p>
    <w:p w14:paraId="6F645C59" w14:textId="77777777" w:rsidR="00DF0A2C" w:rsidRPr="00731C00" w:rsidRDefault="00DF0A2C" w:rsidP="00731C00">
      <w:pPr>
        <w:pStyle w:val="ListParagraph"/>
        <w:numPr>
          <w:ilvl w:val="0"/>
          <w:numId w:val="20"/>
        </w:numPr>
        <w:tabs>
          <w:tab w:val="left" w:pos="0"/>
        </w:tabs>
        <w:spacing w:after="0" w:line="240" w:lineRule="auto"/>
        <w:ind w:right="66"/>
        <w:jc w:val="both"/>
        <w:rPr>
          <w:rFonts w:ascii="Helvetica" w:hAnsi="Helvetica" w:cstheme="majorBidi"/>
          <w:b/>
          <w:bCs/>
          <w:color w:val="0070C0"/>
          <w:sz w:val="20"/>
          <w:szCs w:val="20"/>
        </w:rPr>
      </w:pPr>
      <w:r w:rsidRPr="00731C00">
        <w:rPr>
          <w:rFonts w:ascii="Helvetica" w:hAnsi="Helvetica" w:cstheme="majorBidi"/>
          <w:b/>
          <w:bCs/>
          <w:color w:val="0070C0"/>
          <w:sz w:val="20"/>
          <w:szCs w:val="20"/>
        </w:rPr>
        <w:t xml:space="preserve"> The </w:t>
      </w:r>
      <w:r w:rsidR="001A1EB1" w:rsidRPr="00731C00">
        <w:rPr>
          <w:rFonts w:ascii="Helvetica" w:hAnsi="Helvetica" w:cstheme="majorBidi"/>
          <w:b/>
          <w:bCs/>
          <w:color w:val="0070C0"/>
          <w:sz w:val="20"/>
          <w:szCs w:val="20"/>
        </w:rPr>
        <w:t>Target Audience</w:t>
      </w:r>
    </w:p>
    <w:p w14:paraId="7837B81E" w14:textId="77777777" w:rsidR="009E757F" w:rsidRDefault="009E757F" w:rsidP="00DF0A2C">
      <w:pPr>
        <w:tabs>
          <w:tab w:val="left" w:pos="0"/>
        </w:tabs>
        <w:spacing w:after="0" w:line="240" w:lineRule="auto"/>
        <w:ind w:right="66"/>
        <w:jc w:val="both"/>
        <w:rPr>
          <w:rFonts w:ascii="Helvetica" w:hAnsi="Helvetica" w:cstheme="majorBidi"/>
          <w:sz w:val="20"/>
          <w:szCs w:val="20"/>
        </w:rPr>
      </w:pPr>
    </w:p>
    <w:p w14:paraId="0C9F456C" w14:textId="77777777" w:rsidR="00DF0A2C" w:rsidRDefault="00731C00" w:rsidP="00DF0A2C">
      <w:pPr>
        <w:tabs>
          <w:tab w:val="left" w:pos="0"/>
        </w:tabs>
        <w:spacing w:after="0" w:line="240" w:lineRule="auto"/>
        <w:ind w:right="66"/>
        <w:jc w:val="both"/>
        <w:rPr>
          <w:rFonts w:ascii="Helvetica" w:hAnsi="Helvetica" w:cstheme="majorBidi"/>
          <w:sz w:val="20"/>
          <w:szCs w:val="20"/>
        </w:rPr>
      </w:pPr>
      <w:r>
        <w:rPr>
          <w:rFonts w:ascii="Helvetica" w:hAnsi="Helvetica" w:cstheme="majorBidi"/>
          <w:sz w:val="20"/>
          <w:szCs w:val="20"/>
        </w:rPr>
        <w:t>The primary target for the assignment is:</w:t>
      </w:r>
    </w:p>
    <w:p w14:paraId="5536F0B6" w14:textId="77777777" w:rsidR="009E757F" w:rsidRDefault="009E757F" w:rsidP="00DF0A2C">
      <w:pPr>
        <w:tabs>
          <w:tab w:val="left" w:pos="0"/>
        </w:tabs>
        <w:spacing w:after="0" w:line="240" w:lineRule="auto"/>
        <w:ind w:right="66"/>
        <w:jc w:val="both"/>
        <w:rPr>
          <w:rFonts w:ascii="Helvetica" w:hAnsi="Helvetica" w:cstheme="majorBidi"/>
          <w:sz w:val="20"/>
          <w:szCs w:val="20"/>
        </w:rPr>
      </w:pPr>
    </w:p>
    <w:p w14:paraId="37BD63F7" w14:textId="77777777" w:rsidR="00731C00" w:rsidRDefault="00731C00" w:rsidP="00731C00">
      <w:pPr>
        <w:pStyle w:val="ListParagraph"/>
        <w:numPr>
          <w:ilvl w:val="0"/>
          <w:numId w:val="27"/>
        </w:numPr>
        <w:tabs>
          <w:tab w:val="left" w:pos="0"/>
        </w:tabs>
        <w:spacing w:after="0" w:line="240" w:lineRule="auto"/>
        <w:ind w:right="66"/>
        <w:jc w:val="both"/>
        <w:rPr>
          <w:rFonts w:ascii="Helvetica" w:hAnsi="Helvetica" w:cstheme="majorBidi"/>
          <w:sz w:val="20"/>
          <w:szCs w:val="20"/>
        </w:rPr>
      </w:pPr>
      <w:r>
        <w:rPr>
          <w:rFonts w:ascii="Helvetica" w:hAnsi="Helvetica" w:cstheme="majorBidi"/>
          <w:sz w:val="20"/>
          <w:szCs w:val="20"/>
        </w:rPr>
        <w:t xml:space="preserve">Policy makers at national and state levels </w:t>
      </w:r>
    </w:p>
    <w:p w14:paraId="77B0B925" w14:textId="77777777" w:rsidR="00731C00" w:rsidRDefault="00731C00" w:rsidP="00731C00">
      <w:pPr>
        <w:pStyle w:val="ListParagraph"/>
        <w:numPr>
          <w:ilvl w:val="0"/>
          <w:numId w:val="27"/>
        </w:numPr>
        <w:tabs>
          <w:tab w:val="left" w:pos="0"/>
        </w:tabs>
        <w:spacing w:after="0" w:line="240" w:lineRule="auto"/>
        <w:ind w:right="66"/>
        <w:jc w:val="both"/>
        <w:rPr>
          <w:rFonts w:ascii="Helvetica" w:hAnsi="Helvetica" w:cstheme="majorBidi"/>
          <w:sz w:val="20"/>
          <w:szCs w:val="20"/>
        </w:rPr>
      </w:pPr>
      <w:r>
        <w:rPr>
          <w:rFonts w:ascii="Helvetica" w:hAnsi="Helvetica" w:cstheme="majorBidi"/>
          <w:sz w:val="20"/>
          <w:szCs w:val="20"/>
        </w:rPr>
        <w:t>Parliamentarians and legislative council</w:t>
      </w:r>
      <w:r w:rsidR="0036079E">
        <w:rPr>
          <w:rFonts w:ascii="Helvetica" w:hAnsi="Helvetica" w:cstheme="majorBidi"/>
          <w:sz w:val="20"/>
          <w:szCs w:val="20"/>
        </w:rPr>
        <w:t xml:space="preserve"> members</w:t>
      </w:r>
      <w:r>
        <w:rPr>
          <w:rFonts w:ascii="Helvetica" w:hAnsi="Helvetica" w:cstheme="majorBidi"/>
          <w:sz w:val="20"/>
          <w:szCs w:val="20"/>
        </w:rPr>
        <w:t xml:space="preserve"> on legal reforms at national and state level</w:t>
      </w:r>
    </w:p>
    <w:p w14:paraId="51BBA60B" w14:textId="77777777" w:rsidR="00731C00" w:rsidRPr="00731C00" w:rsidRDefault="00731C00" w:rsidP="00731C00">
      <w:pPr>
        <w:tabs>
          <w:tab w:val="left" w:pos="0"/>
        </w:tabs>
        <w:spacing w:after="0" w:line="240" w:lineRule="auto"/>
        <w:ind w:right="66"/>
        <w:jc w:val="both"/>
        <w:rPr>
          <w:rFonts w:ascii="Helvetica" w:hAnsi="Helvetica" w:cstheme="majorBidi"/>
          <w:sz w:val="20"/>
          <w:szCs w:val="20"/>
        </w:rPr>
      </w:pPr>
    </w:p>
    <w:p w14:paraId="26DDD987" w14:textId="77777777" w:rsidR="00DF0A2C" w:rsidRPr="00DF0A2C" w:rsidRDefault="00DF0A2C" w:rsidP="00DF0A2C">
      <w:pPr>
        <w:tabs>
          <w:tab w:val="left" w:pos="0"/>
        </w:tabs>
        <w:spacing w:after="0" w:line="240" w:lineRule="auto"/>
        <w:ind w:right="66"/>
        <w:jc w:val="both"/>
        <w:rPr>
          <w:rFonts w:ascii="Helvetica" w:hAnsi="Helvetica" w:cstheme="majorBidi"/>
          <w:sz w:val="20"/>
          <w:szCs w:val="20"/>
        </w:rPr>
      </w:pPr>
    </w:p>
    <w:p w14:paraId="27EEC83E" w14:textId="77777777" w:rsidR="00EA476C" w:rsidRDefault="00DF0A2C" w:rsidP="00EA476C">
      <w:pPr>
        <w:pStyle w:val="ListParagraph"/>
        <w:numPr>
          <w:ilvl w:val="0"/>
          <w:numId w:val="20"/>
        </w:numPr>
        <w:autoSpaceDE w:val="0"/>
        <w:autoSpaceDN w:val="0"/>
        <w:adjustRightInd w:val="0"/>
        <w:spacing w:after="0" w:line="240" w:lineRule="auto"/>
        <w:jc w:val="both"/>
        <w:rPr>
          <w:rFonts w:ascii="Helvetica" w:hAnsi="Helvetica" w:cstheme="majorBidi"/>
          <w:b/>
          <w:bCs/>
          <w:color w:val="0070C0"/>
          <w:sz w:val="20"/>
          <w:szCs w:val="20"/>
          <w:lang w:val="en-GB"/>
        </w:rPr>
      </w:pPr>
      <w:r w:rsidRPr="00E53D31">
        <w:rPr>
          <w:rFonts w:ascii="Helvetica" w:hAnsi="Helvetica" w:cstheme="majorBidi"/>
          <w:b/>
          <w:bCs/>
          <w:color w:val="0070C0"/>
          <w:sz w:val="20"/>
          <w:szCs w:val="20"/>
          <w:lang w:val="en-GB"/>
        </w:rPr>
        <w:t xml:space="preserve"> Approach and Methodology </w:t>
      </w:r>
    </w:p>
    <w:p w14:paraId="0E84AED8" w14:textId="77777777" w:rsidR="00DF0A2C" w:rsidRPr="00EA476C" w:rsidRDefault="00DF0A2C" w:rsidP="00EA476C">
      <w:pPr>
        <w:pStyle w:val="ListParagraph"/>
        <w:numPr>
          <w:ilvl w:val="0"/>
          <w:numId w:val="33"/>
        </w:numPr>
        <w:autoSpaceDE w:val="0"/>
        <w:autoSpaceDN w:val="0"/>
        <w:adjustRightInd w:val="0"/>
        <w:spacing w:after="0" w:line="240" w:lineRule="auto"/>
        <w:jc w:val="both"/>
        <w:rPr>
          <w:rFonts w:ascii="Helvetica" w:hAnsi="Helvetica" w:cstheme="majorBidi"/>
          <w:b/>
          <w:bCs/>
          <w:sz w:val="20"/>
          <w:szCs w:val="20"/>
          <w:lang w:val="en-GB"/>
        </w:rPr>
      </w:pPr>
      <w:r w:rsidRPr="00EA476C">
        <w:rPr>
          <w:rFonts w:ascii="Helvetica" w:hAnsi="Helvetica" w:cstheme="majorBidi"/>
          <w:sz w:val="20"/>
          <w:szCs w:val="20"/>
          <w:lang w:val="en-GB"/>
        </w:rPr>
        <w:t xml:space="preserve">The consultant is expected to conduct a desk review </w:t>
      </w:r>
      <w:r w:rsidR="00E53D31" w:rsidRPr="00EA476C">
        <w:rPr>
          <w:rFonts w:ascii="Helvetica" w:hAnsi="Helvetica" w:cstheme="majorBidi"/>
          <w:sz w:val="20"/>
          <w:szCs w:val="20"/>
          <w:lang w:val="en-GB"/>
        </w:rPr>
        <w:t xml:space="preserve">to identify the regional and international legal frameworks that can be compared with Sudan national laws and </w:t>
      </w:r>
      <w:r w:rsidR="00EA476C" w:rsidRPr="00EA476C">
        <w:rPr>
          <w:rFonts w:ascii="Helvetica" w:hAnsi="Helvetica" w:cstheme="majorBidi"/>
          <w:sz w:val="20"/>
          <w:szCs w:val="20"/>
          <w:lang w:val="en-GB"/>
        </w:rPr>
        <w:t>policies</w:t>
      </w:r>
      <w:r w:rsidR="00E53D31" w:rsidRPr="00EA476C">
        <w:rPr>
          <w:rFonts w:ascii="Helvetica" w:hAnsi="Helvetica" w:cstheme="majorBidi"/>
          <w:sz w:val="20"/>
          <w:szCs w:val="20"/>
          <w:lang w:val="en-GB"/>
        </w:rPr>
        <w:t xml:space="preserve"> with clear </w:t>
      </w:r>
      <w:r w:rsidR="00EA476C" w:rsidRPr="00EA476C">
        <w:rPr>
          <w:rFonts w:ascii="Helvetica" w:hAnsi="Helvetica" w:cstheme="majorBidi"/>
          <w:sz w:val="20"/>
          <w:szCs w:val="20"/>
          <w:lang w:val="en-GB"/>
        </w:rPr>
        <w:t>recommendations</w:t>
      </w:r>
      <w:r w:rsidR="00E53D31" w:rsidRPr="00EA476C">
        <w:rPr>
          <w:rFonts w:ascii="Helvetica" w:hAnsi="Helvetica" w:cstheme="majorBidi"/>
          <w:sz w:val="20"/>
          <w:szCs w:val="20"/>
          <w:lang w:val="en-GB"/>
        </w:rPr>
        <w:t xml:space="preserve"> to the parliamentarians and legislative councils during the constitutional reforms</w:t>
      </w:r>
    </w:p>
    <w:p w14:paraId="1334506A" w14:textId="77777777" w:rsidR="00EA476C" w:rsidRPr="00EA476C" w:rsidRDefault="00EA476C" w:rsidP="00EA476C">
      <w:pPr>
        <w:pStyle w:val="ListParagraph"/>
        <w:numPr>
          <w:ilvl w:val="0"/>
          <w:numId w:val="33"/>
        </w:numPr>
        <w:autoSpaceDE w:val="0"/>
        <w:autoSpaceDN w:val="0"/>
        <w:adjustRightInd w:val="0"/>
        <w:spacing w:after="0" w:line="240" w:lineRule="auto"/>
        <w:jc w:val="both"/>
        <w:rPr>
          <w:rFonts w:ascii="Helvetica" w:hAnsi="Helvetica" w:cstheme="majorBidi"/>
          <w:sz w:val="20"/>
          <w:szCs w:val="20"/>
          <w:lang w:val="en-GB"/>
        </w:rPr>
      </w:pPr>
      <w:r w:rsidRPr="00EA476C">
        <w:rPr>
          <w:rFonts w:ascii="Helvetica" w:hAnsi="Helvetica" w:cstheme="majorBidi"/>
          <w:sz w:val="20"/>
          <w:szCs w:val="20"/>
          <w:lang w:val="en-GB"/>
        </w:rPr>
        <w:t>Additionally, the consultant has to conduct a desk review for all the strategic plans with an aim to identify the gaps related to the inclusion and mainstreaming of gender equality and social norms plans and budgets</w:t>
      </w:r>
    </w:p>
    <w:p w14:paraId="58FDB1F9" w14:textId="77777777" w:rsidR="00EA476C" w:rsidRPr="00EA476C" w:rsidRDefault="00EA476C" w:rsidP="00EA476C">
      <w:pPr>
        <w:pStyle w:val="ListParagraph"/>
        <w:numPr>
          <w:ilvl w:val="0"/>
          <w:numId w:val="33"/>
        </w:numPr>
        <w:autoSpaceDE w:val="0"/>
        <w:autoSpaceDN w:val="0"/>
        <w:adjustRightInd w:val="0"/>
        <w:spacing w:after="0" w:line="240" w:lineRule="auto"/>
        <w:jc w:val="both"/>
        <w:rPr>
          <w:rFonts w:ascii="Helvetica" w:hAnsi="Helvetica" w:cstheme="majorBidi"/>
          <w:sz w:val="20"/>
          <w:szCs w:val="20"/>
          <w:lang w:val="en-GB"/>
        </w:rPr>
      </w:pPr>
      <w:r>
        <w:rPr>
          <w:rFonts w:ascii="Helvetica" w:hAnsi="Helvetica" w:cstheme="majorBidi"/>
          <w:sz w:val="20"/>
          <w:szCs w:val="20"/>
          <w:lang w:val="en-GB"/>
        </w:rPr>
        <w:t xml:space="preserve">All the training and workshops will take a dialogue technique based on the gaps in order to influence the legislative council </w:t>
      </w:r>
      <w:r w:rsidR="00360627">
        <w:rPr>
          <w:rFonts w:ascii="Helvetica" w:hAnsi="Helvetica" w:cstheme="majorBidi"/>
          <w:sz w:val="20"/>
          <w:szCs w:val="20"/>
          <w:lang w:val="en-GB"/>
        </w:rPr>
        <w:t xml:space="preserve">members </w:t>
      </w:r>
      <w:r>
        <w:rPr>
          <w:rFonts w:ascii="Helvetica" w:hAnsi="Helvetica" w:cstheme="majorBidi"/>
          <w:sz w:val="20"/>
          <w:szCs w:val="20"/>
          <w:lang w:val="en-GB"/>
        </w:rPr>
        <w:t xml:space="preserve">and parliamentarians to consider gender equality and social norms issues in the reforms and strategic plans. </w:t>
      </w:r>
    </w:p>
    <w:p w14:paraId="17A17188" w14:textId="77777777" w:rsidR="00DF0A2C" w:rsidRPr="00EA476C" w:rsidRDefault="00DF0A2C" w:rsidP="00DF0A2C">
      <w:pPr>
        <w:tabs>
          <w:tab w:val="left" w:pos="0"/>
        </w:tabs>
        <w:spacing w:after="0" w:line="240" w:lineRule="auto"/>
        <w:ind w:right="66"/>
        <w:jc w:val="both"/>
        <w:rPr>
          <w:rFonts w:ascii="Helvetica" w:hAnsi="Helvetica" w:cstheme="majorBidi"/>
          <w:sz w:val="20"/>
          <w:szCs w:val="20"/>
        </w:rPr>
      </w:pPr>
    </w:p>
    <w:p w14:paraId="278D1A3E" w14:textId="77777777" w:rsidR="001A1EB1" w:rsidRPr="00130917" w:rsidRDefault="001A1EB1" w:rsidP="00130917">
      <w:pPr>
        <w:pStyle w:val="ListParagraph"/>
        <w:numPr>
          <w:ilvl w:val="0"/>
          <w:numId w:val="20"/>
        </w:numPr>
        <w:spacing w:after="0" w:line="240" w:lineRule="auto"/>
        <w:jc w:val="both"/>
        <w:rPr>
          <w:rFonts w:ascii="Helvetica" w:hAnsi="Helvetica" w:cstheme="majorBidi"/>
          <w:b/>
          <w:bCs/>
          <w:color w:val="0070C0"/>
          <w:sz w:val="20"/>
          <w:szCs w:val="20"/>
          <w:lang w:val="en-GB"/>
        </w:rPr>
      </w:pPr>
      <w:r w:rsidRPr="00130917">
        <w:rPr>
          <w:rFonts w:ascii="Helvetica" w:hAnsi="Helvetica" w:cstheme="majorBidi"/>
          <w:b/>
          <w:bCs/>
          <w:color w:val="0070C0"/>
          <w:sz w:val="20"/>
          <w:szCs w:val="20"/>
          <w:lang w:val="en-GB"/>
        </w:rPr>
        <w:t xml:space="preserve"> Deliverables and Outputs:</w:t>
      </w:r>
    </w:p>
    <w:p w14:paraId="6B3479F6" w14:textId="77777777" w:rsidR="00A83A74" w:rsidRDefault="00A83A74" w:rsidP="00301119">
      <w:pPr>
        <w:autoSpaceDE w:val="0"/>
        <w:autoSpaceDN w:val="0"/>
        <w:adjustRightInd w:val="0"/>
        <w:spacing w:after="0" w:line="240" w:lineRule="auto"/>
        <w:ind w:left="360"/>
        <w:jc w:val="both"/>
        <w:rPr>
          <w:rFonts w:ascii="Helvetica" w:hAnsi="Helvetica" w:cstheme="majorBidi"/>
          <w:sz w:val="20"/>
          <w:szCs w:val="20"/>
          <w:lang w:val="en-GB"/>
        </w:rPr>
      </w:pPr>
    </w:p>
    <w:p w14:paraId="5737D078" w14:textId="77777777" w:rsidR="00301119" w:rsidRDefault="001A1EB1" w:rsidP="00301119">
      <w:pPr>
        <w:autoSpaceDE w:val="0"/>
        <w:autoSpaceDN w:val="0"/>
        <w:adjustRightInd w:val="0"/>
        <w:spacing w:after="0" w:line="240" w:lineRule="auto"/>
        <w:ind w:left="360"/>
        <w:jc w:val="both"/>
        <w:rPr>
          <w:rFonts w:ascii="Helvetica" w:hAnsi="Helvetica" w:cstheme="majorBidi"/>
          <w:sz w:val="20"/>
          <w:szCs w:val="20"/>
          <w:lang w:val="en-GB"/>
        </w:rPr>
      </w:pPr>
      <w:r w:rsidRPr="00DF0A2C">
        <w:rPr>
          <w:rFonts w:ascii="Helvetica" w:hAnsi="Helvetica" w:cstheme="majorBidi"/>
          <w:sz w:val="20"/>
          <w:szCs w:val="20"/>
          <w:lang w:val="en-GB"/>
        </w:rPr>
        <w:t>Below are the expected deliverables by the consultant</w:t>
      </w:r>
      <w:r w:rsidR="00A83A74">
        <w:rPr>
          <w:rFonts w:ascii="Helvetica" w:hAnsi="Helvetica" w:cstheme="majorBidi"/>
          <w:sz w:val="20"/>
          <w:szCs w:val="20"/>
          <w:lang w:val="en-GB"/>
        </w:rPr>
        <w:t>:</w:t>
      </w:r>
    </w:p>
    <w:p w14:paraId="13458069" w14:textId="77777777" w:rsidR="00A83A74" w:rsidRDefault="00A83A74" w:rsidP="00301119">
      <w:pPr>
        <w:autoSpaceDE w:val="0"/>
        <w:autoSpaceDN w:val="0"/>
        <w:adjustRightInd w:val="0"/>
        <w:spacing w:after="0" w:line="240" w:lineRule="auto"/>
        <w:ind w:left="360"/>
        <w:jc w:val="both"/>
        <w:rPr>
          <w:rFonts w:ascii="Helvetica" w:hAnsi="Helvetica" w:cstheme="majorBidi"/>
          <w:sz w:val="20"/>
          <w:szCs w:val="20"/>
          <w:lang w:val="en-GB"/>
        </w:rPr>
      </w:pPr>
    </w:p>
    <w:p w14:paraId="6C5BF670" w14:textId="77777777" w:rsidR="00A83A74" w:rsidRDefault="00A83A74" w:rsidP="00301119">
      <w:pPr>
        <w:pStyle w:val="ListParagraph"/>
        <w:numPr>
          <w:ilvl w:val="0"/>
          <w:numId w:val="34"/>
        </w:numPr>
        <w:autoSpaceDE w:val="0"/>
        <w:autoSpaceDN w:val="0"/>
        <w:adjustRightInd w:val="0"/>
        <w:spacing w:after="0" w:line="240" w:lineRule="auto"/>
        <w:jc w:val="both"/>
        <w:rPr>
          <w:rFonts w:ascii="Helvetica" w:hAnsi="Helvetica" w:cstheme="majorBidi"/>
          <w:sz w:val="20"/>
          <w:szCs w:val="20"/>
          <w:lang w:val="en-GB"/>
        </w:rPr>
      </w:pPr>
      <w:r>
        <w:rPr>
          <w:rFonts w:ascii="Helvetica" w:hAnsi="Helvetica" w:cstheme="majorBidi"/>
          <w:sz w:val="20"/>
          <w:szCs w:val="20"/>
          <w:lang w:val="en-GB"/>
        </w:rPr>
        <w:t>A detailed agenda</w:t>
      </w:r>
      <w:r w:rsidR="00360627">
        <w:rPr>
          <w:rFonts w:ascii="Helvetica" w:hAnsi="Helvetica" w:cstheme="majorBidi"/>
          <w:sz w:val="20"/>
          <w:szCs w:val="20"/>
          <w:lang w:val="en-GB"/>
        </w:rPr>
        <w:t xml:space="preserve"> and plans</w:t>
      </w:r>
      <w:r>
        <w:rPr>
          <w:rFonts w:ascii="Helvetica" w:hAnsi="Helvetica" w:cstheme="majorBidi"/>
          <w:sz w:val="20"/>
          <w:szCs w:val="20"/>
          <w:lang w:val="en-GB"/>
        </w:rPr>
        <w:t xml:space="preserve"> for the assignments </w:t>
      </w:r>
      <w:r w:rsidR="00360627">
        <w:rPr>
          <w:rFonts w:ascii="Helvetica" w:hAnsi="Helvetica" w:cstheme="majorBidi"/>
          <w:sz w:val="20"/>
          <w:szCs w:val="20"/>
          <w:lang w:val="en-GB"/>
        </w:rPr>
        <w:t>and the expected deliverables.</w:t>
      </w:r>
    </w:p>
    <w:p w14:paraId="1F0A0CAB" w14:textId="77777777" w:rsidR="00A83A74" w:rsidRDefault="00A83A74" w:rsidP="00301119">
      <w:pPr>
        <w:pStyle w:val="ListParagraph"/>
        <w:numPr>
          <w:ilvl w:val="0"/>
          <w:numId w:val="34"/>
        </w:numPr>
        <w:autoSpaceDE w:val="0"/>
        <w:autoSpaceDN w:val="0"/>
        <w:adjustRightInd w:val="0"/>
        <w:spacing w:after="0" w:line="240" w:lineRule="auto"/>
        <w:jc w:val="both"/>
        <w:rPr>
          <w:rFonts w:ascii="Helvetica" w:hAnsi="Helvetica" w:cstheme="majorBidi"/>
          <w:sz w:val="20"/>
          <w:szCs w:val="20"/>
          <w:lang w:val="en-GB"/>
        </w:rPr>
      </w:pPr>
      <w:r>
        <w:rPr>
          <w:rFonts w:ascii="Helvetica" w:hAnsi="Helvetica" w:cstheme="majorBidi"/>
          <w:sz w:val="20"/>
          <w:szCs w:val="20"/>
          <w:lang w:val="en-GB"/>
        </w:rPr>
        <w:t xml:space="preserve">A comprehensive compilation of relevant materials and resources on legal reforms and strategic plans and gaps on gender equality and social norms to be </w:t>
      </w:r>
      <w:r w:rsidR="00C635AE">
        <w:rPr>
          <w:rFonts w:ascii="Helvetica" w:hAnsi="Helvetica" w:cstheme="majorBidi"/>
          <w:sz w:val="20"/>
          <w:szCs w:val="20"/>
          <w:lang w:val="en-GB"/>
        </w:rPr>
        <w:t>addressed and</w:t>
      </w:r>
      <w:r w:rsidR="00360627">
        <w:rPr>
          <w:rFonts w:ascii="Helvetica" w:hAnsi="Helvetica" w:cstheme="majorBidi"/>
          <w:sz w:val="20"/>
          <w:szCs w:val="20"/>
          <w:lang w:val="en-GB"/>
        </w:rPr>
        <w:t xml:space="preserve"> responded to.</w:t>
      </w:r>
    </w:p>
    <w:p w14:paraId="5F94B7D6" w14:textId="77777777" w:rsidR="00091021" w:rsidRDefault="00091021" w:rsidP="00091021">
      <w:pPr>
        <w:pStyle w:val="ListParagraph"/>
        <w:numPr>
          <w:ilvl w:val="0"/>
          <w:numId w:val="34"/>
        </w:numPr>
        <w:autoSpaceDE w:val="0"/>
        <w:autoSpaceDN w:val="0"/>
        <w:adjustRightInd w:val="0"/>
        <w:spacing w:after="0" w:line="240" w:lineRule="auto"/>
        <w:jc w:val="both"/>
        <w:rPr>
          <w:rFonts w:ascii="Helvetica" w:hAnsi="Helvetica" w:cstheme="majorBidi"/>
          <w:sz w:val="20"/>
          <w:szCs w:val="20"/>
          <w:lang w:val="en-GB"/>
        </w:rPr>
      </w:pPr>
      <w:r>
        <w:rPr>
          <w:rFonts w:ascii="Helvetica" w:hAnsi="Helvetica" w:cstheme="majorBidi"/>
          <w:sz w:val="20"/>
          <w:szCs w:val="20"/>
          <w:lang w:val="en-GB"/>
        </w:rPr>
        <w:t>Guiding note to the legislative council and parliamentarians at nation</w:t>
      </w:r>
      <w:r w:rsidR="00360627">
        <w:rPr>
          <w:rFonts w:ascii="Helvetica" w:hAnsi="Helvetica" w:cstheme="majorBidi"/>
          <w:sz w:val="20"/>
          <w:szCs w:val="20"/>
          <w:lang w:val="en-GB"/>
        </w:rPr>
        <w:t>al</w:t>
      </w:r>
      <w:r>
        <w:rPr>
          <w:rFonts w:ascii="Helvetica" w:hAnsi="Helvetica" w:cstheme="majorBidi"/>
          <w:sz w:val="20"/>
          <w:szCs w:val="20"/>
          <w:lang w:val="en-GB"/>
        </w:rPr>
        <w:t xml:space="preserve"> and state level to consider enacting laws and policies on legal marriage age to 18</w:t>
      </w:r>
      <w:r w:rsidR="00360627">
        <w:rPr>
          <w:rFonts w:ascii="Helvetica" w:hAnsi="Helvetica" w:cstheme="majorBidi"/>
          <w:sz w:val="20"/>
          <w:szCs w:val="20"/>
          <w:lang w:val="en-GB"/>
        </w:rPr>
        <w:t>+</w:t>
      </w:r>
      <w:r>
        <w:rPr>
          <w:rFonts w:ascii="Helvetica" w:hAnsi="Helvetica" w:cstheme="majorBidi"/>
          <w:sz w:val="20"/>
          <w:szCs w:val="20"/>
          <w:lang w:val="en-GB"/>
        </w:rPr>
        <w:t xml:space="preserve"> years</w:t>
      </w:r>
    </w:p>
    <w:p w14:paraId="675D8407" w14:textId="77777777" w:rsidR="00091021" w:rsidRDefault="00091021" w:rsidP="00091021">
      <w:pPr>
        <w:pStyle w:val="ListParagraph"/>
        <w:numPr>
          <w:ilvl w:val="0"/>
          <w:numId w:val="34"/>
        </w:numPr>
        <w:autoSpaceDE w:val="0"/>
        <w:autoSpaceDN w:val="0"/>
        <w:adjustRightInd w:val="0"/>
        <w:spacing w:after="0" w:line="240" w:lineRule="auto"/>
        <w:jc w:val="both"/>
        <w:rPr>
          <w:rFonts w:ascii="Helvetica" w:hAnsi="Helvetica" w:cstheme="majorBidi"/>
          <w:sz w:val="20"/>
          <w:szCs w:val="20"/>
          <w:lang w:val="en-GB"/>
        </w:rPr>
      </w:pPr>
      <w:r>
        <w:rPr>
          <w:rFonts w:ascii="Helvetica" w:hAnsi="Helvetica" w:cstheme="majorBidi"/>
          <w:sz w:val="20"/>
          <w:szCs w:val="20"/>
          <w:lang w:val="en-GB"/>
        </w:rPr>
        <w:t xml:space="preserve">Handouts and professional </w:t>
      </w:r>
      <w:r w:rsidR="00BF4DFB">
        <w:rPr>
          <w:rFonts w:ascii="Helvetica" w:hAnsi="Helvetica" w:cstheme="majorBidi"/>
          <w:sz w:val="20"/>
          <w:szCs w:val="20"/>
          <w:lang w:val="en-GB"/>
        </w:rPr>
        <w:t xml:space="preserve">focused </w:t>
      </w:r>
      <w:r>
        <w:rPr>
          <w:rFonts w:ascii="Helvetica" w:hAnsi="Helvetica" w:cstheme="majorBidi"/>
          <w:sz w:val="20"/>
          <w:szCs w:val="20"/>
          <w:lang w:val="en-GB"/>
        </w:rPr>
        <w:t xml:space="preserve">PowerPoint presentation slides </w:t>
      </w:r>
    </w:p>
    <w:p w14:paraId="099EE0FB" w14:textId="77777777" w:rsidR="001A1EB1" w:rsidRDefault="00A83A74" w:rsidP="00301119">
      <w:pPr>
        <w:pStyle w:val="ListParagraph"/>
        <w:numPr>
          <w:ilvl w:val="0"/>
          <w:numId w:val="34"/>
        </w:numPr>
        <w:autoSpaceDE w:val="0"/>
        <w:autoSpaceDN w:val="0"/>
        <w:adjustRightInd w:val="0"/>
        <w:spacing w:after="0" w:line="240" w:lineRule="auto"/>
        <w:jc w:val="both"/>
        <w:rPr>
          <w:rFonts w:ascii="Helvetica" w:hAnsi="Helvetica" w:cstheme="majorBidi"/>
          <w:sz w:val="20"/>
          <w:szCs w:val="20"/>
          <w:lang w:val="en-GB"/>
        </w:rPr>
      </w:pPr>
      <w:r>
        <w:rPr>
          <w:rFonts w:ascii="Helvetica" w:hAnsi="Helvetica" w:cstheme="majorBidi"/>
          <w:sz w:val="20"/>
          <w:szCs w:val="20"/>
          <w:lang w:val="en-GB"/>
        </w:rPr>
        <w:t xml:space="preserve">Comprehensive report for the trainings, </w:t>
      </w:r>
      <w:r w:rsidR="007B085B">
        <w:rPr>
          <w:rFonts w:ascii="Helvetica" w:hAnsi="Helvetica" w:cstheme="majorBidi"/>
          <w:sz w:val="20"/>
          <w:szCs w:val="20"/>
          <w:lang w:val="en-GB"/>
        </w:rPr>
        <w:t>influencing,</w:t>
      </w:r>
      <w:r>
        <w:rPr>
          <w:rFonts w:ascii="Helvetica" w:hAnsi="Helvetica" w:cstheme="majorBidi"/>
          <w:sz w:val="20"/>
          <w:szCs w:val="20"/>
          <w:lang w:val="en-GB"/>
        </w:rPr>
        <w:t>advocacy and workshops</w:t>
      </w:r>
    </w:p>
    <w:p w14:paraId="2F29A7E5" w14:textId="77777777" w:rsidR="001A1EB1" w:rsidRDefault="001A1EB1" w:rsidP="00DF0A2C">
      <w:pPr>
        <w:spacing w:line="240" w:lineRule="auto"/>
        <w:ind w:left="100" w:right="73"/>
        <w:jc w:val="both"/>
        <w:rPr>
          <w:rFonts w:ascii="Helvetica" w:eastAsia="Calibri" w:hAnsi="Helvetica" w:cstheme="majorBidi"/>
          <w:b/>
          <w:color w:val="0070C0"/>
          <w:spacing w:val="1"/>
          <w:sz w:val="20"/>
          <w:szCs w:val="20"/>
          <w:lang w:val="en-GB"/>
        </w:rPr>
      </w:pPr>
    </w:p>
    <w:p w14:paraId="6C1AC432" w14:textId="77777777" w:rsidR="00DF0A2C" w:rsidRPr="00D86CF1" w:rsidRDefault="00DF0A2C" w:rsidP="00D86CF1">
      <w:pPr>
        <w:pStyle w:val="ListParagraph"/>
        <w:numPr>
          <w:ilvl w:val="0"/>
          <w:numId w:val="20"/>
        </w:numPr>
        <w:spacing w:line="240" w:lineRule="auto"/>
        <w:ind w:right="73"/>
        <w:jc w:val="both"/>
        <w:rPr>
          <w:rFonts w:ascii="Helvetica" w:eastAsia="Calibri" w:hAnsi="Helvetica" w:cstheme="majorBidi"/>
          <w:b/>
          <w:color w:val="0070C0"/>
          <w:spacing w:val="1"/>
          <w:sz w:val="20"/>
          <w:szCs w:val="20"/>
        </w:rPr>
      </w:pPr>
      <w:r w:rsidRPr="00D86CF1">
        <w:rPr>
          <w:rFonts w:ascii="Helvetica" w:eastAsia="Calibri" w:hAnsi="Helvetica" w:cstheme="majorBidi"/>
          <w:b/>
          <w:color w:val="0070C0"/>
          <w:spacing w:val="1"/>
          <w:sz w:val="20"/>
          <w:szCs w:val="20"/>
        </w:rPr>
        <w:t xml:space="preserve"> Time Frame </w:t>
      </w:r>
    </w:p>
    <w:p w14:paraId="59E5A15B" w14:textId="77777777" w:rsidR="00DF0A2C" w:rsidRPr="00DF0A2C" w:rsidRDefault="00A83A74" w:rsidP="00DF0A2C">
      <w:pPr>
        <w:spacing w:line="240" w:lineRule="auto"/>
        <w:ind w:left="100" w:right="73"/>
        <w:jc w:val="both"/>
        <w:rPr>
          <w:rFonts w:ascii="Helvetica" w:eastAsia="Calibri" w:hAnsi="Helvetica" w:cstheme="majorBidi"/>
          <w:sz w:val="20"/>
          <w:szCs w:val="20"/>
        </w:rPr>
      </w:pPr>
      <w:r>
        <w:rPr>
          <w:rFonts w:ascii="Helvetica" w:eastAsia="Calibri" w:hAnsi="Helvetica" w:cstheme="majorBidi"/>
          <w:sz w:val="20"/>
          <w:szCs w:val="20"/>
        </w:rPr>
        <w:t xml:space="preserve">This short-term assignment at national and state levels (Kassala, White Nile and North Darfur) will be implemented within a period of </w:t>
      </w:r>
      <w:r w:rsidR="00121D16">
        <w:rPr>
          <w:rFonts w:ascii="Helvetica" w:eastAsia="Calibri" w:hAnsi="Helvetica" w:cstheme="majorBidi"/>
          <w:sz w:val="20"/>
          <w:szCs w:val="20"/>
        </w:rPr>
        <w:t>4</w:t>
      </w:r>
      <w:r>
        <w:rPr>
          <w:rFonts w:ascii="Helvetica" w:eastAsia="Calibri" w:hAnsi="Helvetica" w:cstheme="majorBidi"/>
          <w:sz w:val="20"/>
          <w:szCs w:val="20"/>
        </w:rPr>
        <w:t xml:space="preserve"> months from the time of signing the agreement</w:t>
      </w:r>
      <w:r w:rsidR="00091021">
        <w:rPr>
          <w:rFonts w:ascii="Helvetica" w:eastAsia="Calibri" w:hAnsi="Helvetica" w:cstheme="majorBidi"/>
          <w:sz w:val="20"/>
          <w:szCs w:val="20"/>
        </w:rPr>
        <w:t xml:space="preserve">. Each workshop, training </w:t>
      </w:r>
      <w:r w:rsidR="00091021">
        <w:rPr>
          <w:rFonts w:ascii="Helvetica" w:eastAsia="Calibri" w:hAnsi="Helvetica" w:cstheme="majorBidi"/>
          <w:sz w:val="20"/>
          <w:szCs w:val="20"/>
        </w:rPr>
        <w:lastRenderedPageBreak/>
        <w:t>and advocacy dialogue sessions with the target groups will not take more than 3 days each at any one given location. Generic details are below:</w:t>
      </w:r>
    </w:p>
    <w:p w14:paraId="596C0F2D" w14:textId="77777777" w:rsidR="00DF0A2C" w:rsidRPr="00DF0A2C" w:rsidRDefault="00DF0A2C" w:rsidP="00DF0A2C">
      <w:pPr>
        <w:tabs>
          <w:tab w:val="left" w:pos="720"/>
        </w:tabs>
        <w:spacing w:after="0" w:line="240" w:lineRule="auto"/>
        <w:jc w:val="both"/>
        <w:rPr>
          <w:rFonts w:ascii="Helvetica" w:hAnsi="Helvetica" w:cstheme="majorBidi"/>
          <w:sz w:val="20"/>
          <w:szCs w:val="20"/>
          <w:lang w:val="en-GB"/>
        </w:rPr>
      </w:pPr>
    </w:p>
    <w:tbl>
      <w:tblPr>
        <w:tblStyle w:val="TableGrid"/>
        <w:tblW w:w="9491" w:type="dxa"/>
        <w:tblInd w:w="85" w:type="dxa"/>
        <w:tblLook w:val="04A0" w:firstRow="1" w:lastRow="0" w:firstColumn="1" w:lastColumn="0" w:noHBand="0" w:noVBand="1"/>
      </w:tblPr>
      <w:tblGrid>
        <w:gridCol w:w="630"/>
        <w:gridCol w:w="6480"/>
        <w:gridCol w:w="2381"/>
      </w:tblGrid>
      <w:tr w:rsidR="00DF0A2C" w:rsidRPr="00DF0A2C" w14:paraId="2D35CA44" w14:textId="77777777" w:rsidTr="009545D4">
        <w:tc>
          <w:tcPr>
            <w:tcW w:w="630" w:type="dxa"/>
            <w:shd w:val="clear" w:color="auto" w:fill="B4C6E7" w:themeFill="accent1" w:themeFillTint="66"/>
          </w:tcPr>
          <w:p w14:paraId="218F1980" w14:textId="77777777" w:rsidR="00DF0A2C" w:rsidRPr="00DF0A2C" w:rsidRDefault="00DF0A2C" w:rsidP="006A5543">
            <w:pPr>
              <w:jc w:val="both"/>
              <w:rPr>
                <w:rFonts w:ascii="Helvetica" w:hAnsi="Helvetica" w:cstheme="majorBidi"/>
                <w:b/>
                <w:bCs/>
                <w:sz w:val="20"/>
                <w:szCs w:val="20"/>
                <w:lang w:val="en-GB"/>
              </w:rPr>
            </w:pPr>
            <w:r w:rsidRPr="00DF0A2C">
              <w:rPr>
                <w:rFonts w:ascii="Helvetica" w:hAnsi="Helvetica" w:cstheme="majorBidi"/>
                <w:b/>
                <w:bCs/>
                <w:sz w:val="20"/>
                <w:szCs w:val="20"/>
                <w:lang w:val="en-GB"/>
              </w:rPr>
              <w:t xml:space="preserve"># </w:t>
            </w:r>
          </w:p>
        </w:tc>
        <w:tc>
          <w:tcPr>
            <w:tcW w:w="6480" w:type="dxa"/>
            <w:shd w:val="clear" w:color="auto" w:fill="B4C6E7" w:themeFill="accent1" w:themeFillTint="66"/>
          </w:tcPr>
          <w:p w14:paraId="09D20969" w14:textId="77777777" w:rsidR="00DF0A2C" w:rsidRPr="00DF0A2C" w:rsidRDefault="00DF0A2C" w:rsidP="006A5543">
            <w:pPr>
              <w:jc w:val="both"/>
              <w:rPr>
                <w:rFonts w:ascii="Helvetica" w:hAnsi="Helvetica" w:cstheme="majorBidi"/>
                <w:b/>
                <w:bCs/>
                <w:sz w:val="20"/>
                <w:szCs w:val="20"/>
              </w:rPr>
            </w:pPr>
            <w:r w:rsidRPr="00DF0A2C">
              <w:rPr>
                <w:rFonts w:ascii="Helvetica" w:hAnsi="Helvetica" w:cstheme="majorBidi"/>
                <w:b/>
                <w:bCs/>
                <w:sz w:val="20"/>
                <w:szCs w:val="20"/>
              </w:rPr>
              <w:t xml:space="preserve">Key Deliverables/Outputs </w:t>
            </w:r>
          </w:p>
        </w:tc>
        <w:tc>
          <w:tcPr>
            <w:tcW w:w="2381" w:type="dxa"/>
            <w:shd w:val="clear" w:color="auto" w:fill="B4C6E7" w:themeFill="accent1" w:themeFillTint="66"/>
          </w:tcPr>
          <w:p w14:paraId="59BFC6AD" w14:textId="77777777" w:rsidR="00DF0A2C" w:rsidRPr="00DF0A2C" w:rsidRDefault="00DF0A2C" w:rsidP="006A5543">
            <w:pPr>
              <w:jc w:val="both"/>
              <w:rPr>
                <w:rFonts w:ascii="Helvetica" w:hAnsi="Helvetica" w:cstheme="majorBidi"/>
                <w:b/>
                <w:bCs/>
                <w:sz w:val="20"/>
                <w:szCs w:val="20"/>
                <w:lang w:val="en-GB"/>
              </w:rPr>
            </w:pPr>
            <w:r w:rsidRPr="00DF0A2C">
              <w:rPr>
                <w:rFonts w:ascii="Helvetica" w:hAnsi="Helvetica" w:cstheme="majorBidi"/>
                <w:b/>
                <w:bCs/>
                <w:sz w:val="20"/>
                <w:szCs w:val="20"/>
              </w:rPr>
              <w:t>Approximate Due Date after signing Contract</w:t>
            </w:r>
          </w:p>
        </w:tc>
      </w:tr>
      <w:tr w:rsidR="00121D16" w:rsidRPr="00DF0A2C" w14:paraId="07D1ECA9" w14:textId="77777777" w:rsidTr="009545D4">
        <w:tc>
          <w:tcPr>
            <w:tcW w:w="630" w:type="dxa"/>
            <w:shd w:val="clear" w:color="auto" w:fill="B4C6E7" w:themeFill="accent1" w:themeFillTint="66"/>
          </w:tcPr>
          <w:p w14:paraId="039D705E" w14:textId="77777777" w:rsidR="00121D16" w:rsidRPr="00DF0A2C" w:rsidRDefault="00121D16" w:rsidP="006A5543">
            <w:pPr>
              <w:jc w:val="both"/>
              <w:rPr>
                <w:rFonts w:ascii="Helvetica" w:hAnsi="Helvetica" w:cstheme="majorBidi"/>
                <w:b/>
                <w:bCs/>
                <w:sz w:val="20"/>
                <w:szCs w:val="20"/>
                <w:lang w:val="en-GB"/>
              </w:rPr>
            </w:pPr>
            <w:bookmarkStart w:id="1" w:name="_Hlk66349585"/>
          </w:p>
        </w:tc>
        <w:tc>
          <w:tcPr>
            <w:tcW w:w="6480" w:type="dxa"/>
            <w:shd w:val="clear" w:color="auto" w:fill="B4C6E7" w:themeFill="accent1" w:themeFillTint="66"/>
          </w:tcPr>
          <w:p w14:paraId="49EC7B92" w14:textId="77777777" w:rsidR="00121D16" w:rsidRPr="00DF0A2C" w:rsidRDefault="00121D16" w:rsidP="006A5543">
            <w:pPr>
              <w:jc w:val="both"/>
              <w:rPr>
                <w:rFonts w:ascii="Helvetica" w:hAnsi="Helvetica" w:cstheme="majorBidi"/>
                <w:b/>
                <w:bCs/>
                <w:sz w:val="20"/>
                <w:szCs w:val="20"/>
              </w:rPr>
            </w:pPr>
            <w:r>
              <w:rPr>
                <w:rFonts w:ascii="Helvetica" w:hAnsi="Helvetica" w:cstheme="majorBidi"/>
                <w:b/>
                <w:bCs/>
                <w:sz w:val="20"/>
                <w:szCs w:val="20"/>
              </w:rPr>
              <w:t xml:space="preserve">Lot 1: </w:t>
            </w:r>
            <w:r w:rsidR="00F76F27" w:rsidRPr="00091021">
              <w:rPr>
                <w:rFonts w:ascii="Helvetica" w:hAnsi="Helvetica"/>
                <w:b/>
                <w:bCs/>
                <w:sz w:val="20"/>
                <w:szCs w:val="20"/>
              </w:rPr>
              <w:t>3.2.1</w:t>
            </w:r>
            <w:r w:rsidR="00F76F27" w:rsidRPr="00FE5ED8">
              <w:rPr>
                <w:rFonts w:ascii="Helvetica" w:hAnsi="Helvetica"/>
                <w:sz w:val="20"/>
                <w:szCs w:val="20"/>
              </w:rPr>
              <w:t> Train legislators, parliamentarians and policy makers on policy analysis against regional and international human rights frameworks and obligations linked to CM and FGM in national policy, legal reforms and constitution review</w:t>
            </w:r>
          </w:p>
        </w:tc>
        <w:tc>
          <w:tcPr>
            <w:tcW w:w="2381" w:type="dxa"/>
            <w:shd w:val="clear" w:color="auto" w:fill="B4C6E7" w:themeFill="accent1" w:themeFillTint="66"/>
          </w:tcPr>
          <w:p w14:paraId="104D7D70" w14:textId="77777777" w:rsidR="00121D16" w:rsidRPr="00DF0A2C" w:rsidRDefault="00121D16" w:rsidP="006A5543">
            <w:pPr>
              <w:jc w:val="both"/>
              <w:rPr>
                <w:rFonts w:ascii="Helvetica" w:hAnsi="Helvetica" w:cstheme="majorBidi"/>
                <w:b/>
                <w:bCs/>
                <w:sz w:val="20"/>
                <w:szCs w:val="20"/>
              </w:rPr>
            </w:pPr>
          </w:p>
        </w:tc>
      </w:tr>
      <w:bookmarkEnd w:id="1"/>
      <w:tr w:rsidR="00DF0A2C" w:rsidRPr="00DF0A2C" w14:paraId="36F86CE3" w14:textId="77777777" w:rsidTr="009545D4">
        <w:tc>
          <w:tcPr>
            <w:tcW w:w="630" w:type="dxa"/>
          </w:tcPr>
          <w:p w14:paraId="1B70C100" w14:textId="77777777" w:rsidR="00DF0A2C" w:rsidRPr="00DF0A2C" w:rsidRDefault="00DF0A2C" w:rsidP="006A5543">
            <w:pPr>
              <w:jc w:val="both"/>
              <w:rPr>
                <w:rFonts w:ascii="Helvetica" w:hAnsi="Helvetica" w:cstheme="majorBidi"/>
                <w:sz w:val="20"/>
                <w:szCs w:val="20"/>
              </w:rPr>
            </w:pPr>
          </w:p>
        </w:tc>
        <w:tc>
          <w:tcPr>
            <w:tcW w:w="6480" w:type="dxa"/>
          </w:tcPr>
          <w:p w14:paraId="4FA8D9EB" w14:textId="77777777" w:rsidR="00DF0A2C" w:rsidRPr="00DF0A2C" w:rsidRDefault="00773BB2" w:rsidP="00773BB2">
            <w:pPr>
              <w:tabs>
                <w:tab w:val="left" w:pos="2620"/>
              </w:tabs>
              <w:jc w:val="both"/>
              <w:rPr>
                <w:rFonts w:ascii="Helvetica" w:hAnsi="Helvetica" w:cstheme="majorBidi"/>
                <w:sz w:val="20"/>
                <w:szCs w:val="20"/>
              </w:rPr>
            </w:pPr>
            <w:r>
              <w:rPr>
                <w:rFonts w:ascii="Helvetica" w:hAnsi="Helvetica" w:cstheme="majorBidi"/>
                <w:sz w:val="20"/>
                <w:szCs w:val="20"/>
              </w:rPr>
              <w:t>Desk review to compile a comprehensive relevant regional and international legal framework linked to child marriage and FGM against national policy, legal reform and connotational review</w:t>
            </w:r>
          </w:p>
        </w:tc>
        <w:tc>
          <w:tcPr>
            <w:tcW w:w="2381" w:type="dxa"/>
          </w:tcPr>
          <w:p w14:paraId="1BBCD9B3" w14:textId="77777777" w:rsidR="00DF0A2C" w:rsidRPr="00DF0A2C" w:rsidRDefault="006A5543" w:rsidP="006A5543">
            <w:pPr>
              <w:jc w:val="both"/>
              <w:rPr>
                <w:rFonts w:ascii="Helvetica" w:hAnsi="Helvetica" w:cstheme="majorBidi"/>
                <w:sz w:val="20"/>
                <w:szCs w:val="20"/>
              </w:rPr>
            </w:pPr>
            <w:r>
              <w:rPr>
                <w:rFonts w:ascii="Helvetica" w:hAnsi="Helvetica" w:cstheme="majorBidi"/>
                <w:sz w:val="20"/>
                <w:szCs w:val="20"/>
              </w:rPr>
              <w:t xml:space="preserve">5 days </w:t>
            </w:r>
          </w:p>
        </w:tc>
      </w:tr>
      <w:tr w:rsidR="00DF0A2C" w:rsidRPr="00DF0A2C" w14:paraId="384DF77E" w14:textId="77777777" w:rsidTr="009545D4">
        <w:tc>
          <w:tcPr>
            <w:tcW w:w="630" w:type="dxa"/>
          </w:tcPr>
          <w:p w14:paraId="73761787" w14:textId="77777777" w:rsidR="00DF0A2C" w:rsidRPr="00DF0A2C" w:rsidRDefault="00DF0A2C" w:rsidP="006A5543">
            <w:pPr>
              <w:jc w:val="both"/>
              <w:rPr>
                <w:rFonts w:ascii="Helvetica" w:hAnsi="Helvetica" w:cstheme="majorBidi"/>
                <w:sz w:val="20"/>
                <w:szCs w:val="20"/>
              </w:rPr>
            </w:pPr>
          </w:p>
        </w:tc>
        <w:tc>
          <w:tcPr>
            <w:tcW w:w="6480" w:type="dxa"/>
          </w:tcPr>
          <w:p w14:paraId="147198CC" w14:textId="77777777" w:rsidR="00DF0A2C" w:rsidRPr="00DF0A2C" w:rsidRDefault="00773BB2" w:rsidP="00773BB2">
            <w:pPr>
              <w:tabs>
                <w:tab w:val="left" w:pos="3980"/>
              </w:tabs>
              <w:jc w:val="both"/>
              <w:rPr>
                <w:rFonts w:ascii="Helvetica" w:hAnsi="Helvetica" w:cstheme="majorBidi"/>
                <w:sz w:val="20"/>
                <w:szCs w:val="20"/>
                <w:lang w:val="en-GB"/>
              </w:rPr>
            </w:pPr>
            <w:r>
              <w:rPr>
                <w:rFonts w:ascii="Helvetica" w:hAnsi="Helvetica" w:cstheme="majorBidi"/>
                <w:sz w:val="20"/>
                <w:szCs w:val="20"/>
                <w:lang w:val="en-GB"/>
              </w:rPr>
              <w:t>Development of the training materials – handouts, PPTs etc</w:t>
            </w:r>
            <w:r>
              <w:rPr>
                <w:rFonts w:ascii="Helvetica" w:hAnsi="Helvetica" w:cstheme="majorBidi"/>
                <w:sz w:val="20"/>
                <w:szCs w:val="20"/>
                <w:lang w:val="en-GB"/>
              </w:rPr>
              <w:tab/>
            </w:r>
          </w:p>
        </w:tc>
        <w:tc>
          <w:tcPr>
            <w:tcW w:w="2381" w:type="dxa"/>
          </w:tcPr>
          <w:p w14:paraId="64FF7C3C" w14:textId="77777777" w:rsidR="00DF0A2C" w:rsidRPr="00DF0A2C" w:rsidDel="00002172" w:rsidRDefault="0048265A" w:rsidP="006A5543">
            <w:pPr>
              <w:rPr>
                <w:rFonts w:ascii="Helvetica" w:hAnsi="Helvetica" w:cstheme="majorBidi"/>
                <w:sz w:val="20"/>
                <w:szCs w:val="20"/>
              </w:rPr>
            </w:pPr>
            <w:r>
              <w:rPr>
                <w:rFonts w:ascii="Helvetica" w:hAnsi="Helvetica" w:cstheme="majorBidi"/>
                <w:sz w:val="20"/>
                <w:szCs w:val="20"/>
              </w:rPr>
              <w:t>4</w:t>
            </w:r>
            <w:r w:rsidR="006A5543">
              <w:rPr>
                <w:rFonts w:ascii="Helvetica" w:hAnsi="Helvetica" w:cstheme="majorBidi"/>
                <w:sz w:val="20"/>
                <w:szCs w:val="20"/>
              </w:rPr>
              <w:t xml:space="preserve"> days </w:t>
            </w:r>
          </w:p>
        </w:tc>
      </w:tr>
      <w:tr w:rsidR="00DF0A2C" w:rsidRPr="00DF0A2C" w14:paraId="58E0AC8E" w14:textId="77777777" w:rsidTr="009545D4">
        <w:tc>
          <w:tcPr>
            <w:tcW w:w="630" w:type="dxa"/>
          </w:tcPr>
          <w:p w14:paraId="221C739E" w14:textId="77777777" w:rsidR="00DF0A2C" w:rsidRPr="00DF0A2C" w:rsidRDefault="00DF0A2C" w:rsidP="006A5543">
            <w:pPr>
              <w:jc w:val="both"/>
              <w:rPr>
                <w:rFonts w:ascii="Helvetica" w:hAnsi="Helvetica" w:cstheme="majorBidi"/>
                <w:sz w:val="20"/>
                <w:szCs w:val="20"/>
                <w:lang w:val="en-GB"/>
              </w:rPr>
            </w:pPr>
            <w:bookmarkStart w:id="2" w:name="_Hlk66351970"/>
          </w:p>
        </w:tc>
        <w:tc>
          <w:tcPr>
            <w:tcW w:w="6480" w:type="dxa"/>
          </w:tcPr>
          <w:p w14:paraId="388C3BE1" w14:textId="77777777" w:rsidR="00DF0A2C" w:rsidRPr="00DF0A2C" w:rsidRDefault="00773BB2" w:rsidP="00773BB2">
            <w:pPr>
              <w:rPr>
                <w:rFonts w:ascii="Helvetica" w:hAnsi="Helvetica" w:cstheme="majorBidi"/>
                <w:sz w:val="20"/>
                <w:szCs w:val="20"/>
                <w:lang w:val="en-GB"/>
              </w:rPr>
            </w:pPr>
            <w:r>
              <w:rPr>
                <w:rFonts w:ascii="Helvetica" w:hAnsi="Helvetica" w:cstheme="majorBidi"/>
                <w:sz w:val="20"/>
                <w:szCs w:val="20"/>
                <w:lang w:val="en-GB"/>
              </w:rPr>
              <w:t>Preparation and training of legislators, parliamentarians and policy makers are national level in Khartoum – Round 1</w:t>
            </w:r>
          </w:p>
        </w:tc>
        <w:tc>
          <w:tcPr>
            <w:tcW w:w="2381" w:type="dxa"/>
          </w:tcPr>
          <w:p w14:paraId="76E20B84" w14:textId="77777777" w:rsidR="00DF0A2C" w:rsidRPr="00DF0A2C" w:rsidRDefault="00E67E91" w:rsidP="006A5543">
            <w:pPr>
              <w:jc w:val="both"/>
              <w:rPr>
                <w:rFonts w:ascii="Helvetica" w:hAnsi="Helvetica" w:cstheme="majorBidi"/>
                <w:sz w:val="20"/>
                <w:szCs w:val="20"/>
                <w:lang w:val="en-GB"/>
              </w:rPr>
            </w:pPr>
            <w:r>
              <w:rPr>
                <w:rFonts w:ascii="Helvetica" w:hAnsi="Helvetica" w:cstheme="majorBidi"/>
                <w:sz w:val="20"/>
                <w:szCs w:val="20"/>
                <w:lang w:val="en-GB"/>
              </w:rPr>
              <w:t xml:space="preserve">3 </w:t>
            </w:r>
            <w:r w:rsidR="006A5543">
              <w:rPr>
                <w:rFonts w:ascii="Helvetica" w:hAnsi="Helvetica" w:cstheme="majorBidi"/>
                <w:sz w:val="20"/>
                <w:szCs w:val="20"/>
                <w:lang w:val="en-GB"/>
              </w:rPr>
              <w:t xml:space="preserve">days </w:t>
            </w:r>
          </w:p>
        </w:tc>
      </w:tr>
      <w:tr w:rsidR="00773BB2" w:rsidRPr="00DF0A2C" w14:paraId="27ED565D" w14:textId="77777777" w:rsidTr="009545D4">
        <w:tc>
          <w:tcPr>
            <w:tcW w:w="630" w:type="dxa"/>
          </w:tcPr>
          <w:p w14:paraId="3E48A91D" w14:textId="77777777" w:rsidR="00773BB2" w:rsidRPr="00DF0A2C" w:rsidRDefault="00773BB2" w:rsidP="00773BB2">
            <w:pPr>
              <w:jc w:val="both"/>
              <w:rPr>
                <w:rFonts w:ascii="Helvetica" w:hAnsi="Helvetica" w:cstheme="majorBidi"/>
                <w:sz w:val="20"/>
                <w:szCs w:val="20"/>
                <w:lang w:val="en-GB"/>
              </w:rPr>
            </w:pPr>
          </w:p>
        </w:tc>
        <w:tc>
          <w:tcPr>
            <w:tcW w:w="6480" w:type="dxa"/>
          </w:tcPr>
          <w:p w14:paraId="048C9C19" w14:textId="77777777" w:rsidR="00773BB2" w:rsidRDefault="00773BB2" w:rsidP="00773BB2">
            <w:r w:rsidRPr="00F426C4">
              <w:rPr>
                <w:rFonts w:ascii="Helvetica" w:hAnsi="Helvetica" w:cstheme="majorBidi"/>
                <w:sz w:val="20"/>
                <w:szCs w:val="20"/>
                <w:lang w:val="en-GB"/>
              </w:rPr>
              <w:t xml:space="preserve">Preparation and training of legislators, parliamentarians and policy makers are national level in </w:t>
            </w:r>
            <w:r>
              <w:rPr>
                <w:rFonts w:ascii="Helvetica" w:hAnsi="Helvetica" w:cstheme="majorBidi"/>
                <w:sz w:val="20"/>
                <w:szCs w:val="20"/>
                <w:lang w:val="en-GB"/>
              </w:rPr>
              <w:t>Kassala</w:t>
            </w:r>
            <w:r w:rsidRPr="00F426C4">
              <w:rPr>
                <w:rFonts w:ascii="Helvetica" w:hAnsi="Helvetica" w:cstheme="majorBidi"/>
                <w:sz w:val="20"/>
                <w:szCs w:val="20"/>
                <w:lang w:val="en-GB"/>
              </w:rPr>
              <w:t>– Round 1</w:t>
            </w:r>
            <w:r w:rsidR="006A5543">
              <w:rPr>
                <w:rFonts w:ascii="Helvetica" w:hAnsi="Helvetica" w:cstheme="majorBidi"/>
                <w:sz w:val="20"/>
                <w:szCs w:val="20"/>
                <w:lang w:val="en-GB"/>
              </w:rPr>
              <w:t xml:space="preserve">, including travel days </w:t>
            </w:r>
          </w:p>
        </w:tc>
        <w:tc>
          <w:tcPr>
            <w:tcW w:w="2381" w:type="dxa"/>
          </w:tcPr>
          <w:p w14:paraId="214D2767" w14:textId="77777777" w:rsidR="00773BB2" w:rsidRPr="00DF0A2C" w:rsidRDefault="0048265A" w:rsidP="00773BB2">
            <w:pPr>
              <w:jc w:val="both"/>
              <w:rPr>
                <w:rFonts w:ascii="Helvetica" w:hAnsi="Helvetica" w:cstheme="majorBidi"/>
                <w:sz w:val="20"/>
                <w:szCs w:val="20"/>
                <w:lang w:val="en-GB"/>
              </w:rPr>
            </w:pPr>
            <w:r>
              <w:rPr>
                <w:rFonts w:ascii="Helvetica" w:hAnsi="Helvetica" w:cstheme="majorBidi"/>
                <w:sz w:val="20"/>
                <w:szCs w:val="20"/>
                <w:lang w:val="en-GB"/>
              </w:rPr>
              <w:t>5</w:t>
            </w:r>
            <w:r w:rsidR="006A5543">
              <w:rPr>
                <w:rFonts w:ascii="Helvetica" w:hAnsi="Helvetica" w:cstheme="majorBidi"/>
                <w:sz w:val="20"/>
                <w:szCs w:val="20"/>
                <w:lang w:val="en-GB"/>
              </w:rPr>
              <w:t xml:space="preserve"> days </w:t>
            </w:r>
          </w:p>
        </w:tc>
      </w:tr>
      <w:tr w:rsidR="00773BB2" w:rsidRPr="00DF0A2C" w14:paraId="47871A5A" w14:textId="77777777" w:rsidTr="009545D4">
        <w:tc>
          <w:tcPr>
            <w:tcW w:w="630" w:type="dxa"/>
          </w:tcPr>
          <w:p w14:paraId="5716ED40" w14:textId="77777777" w:rsidR="00773BB2" w:rsidRPr="00DF0A2C" w:rsidRDefault="00773BB2" w:rsidP="00773BB2">
            <w:pPr>
              <w:jc w:val="both"/>
              <w:rPr>
                <w:rFonts w:ascii="Helvetica" w:hAnsi="Helvetica" w:cstheme="majorBidi"/>
                <w:sz w:val="20"/>
                <w:szCs w:val="20"/>
                <w:lang w:val="en-GB"/>
              </w:rPr>
            </w:pPr>
          </w:p>
        </w:tc>
        <w:tc>
          <w:tcPr>
            <w:tcW w:w="6480" w:type="dxa"/>
          </w:tcPr>
          <w:p w14:paraId="25988452" w14:textId="77777777" w:rsidR="00773BB2" w:rsidRDefault="00773BB2" w:rsidP="00773BB2">
            <w:r w:rsidRPr="00F426C4">
              <w:rPr>
                <w:rFonts w:ascii="Helvetica" w:hAnsi="Helvetica" w:cstheme="majorBidi"/>
                <w:sz w:val="20"/>
                <w:szCs w:val="20"/>
                <w:lang w:val="en-GB"/>
              </w:rPr>
              <w:t xml:space="preserve">Preparation and training of legislators, parliamentarians and policy makers are national level in </w:t>
            </w:r>
            <w:r>
              <w:rPr>
                <w:rFonts w:ascii="Helvetica" w:hAnsi="Helvetica" w:cstheme="majorBidi"/>
                <w:sz w:val="20"/>
                <w:szCs w:val="20"/>
                <w:lang w:val="en-GB"/>
              </w:rPr>
              <w:t>White Nile</w:t>
            </w:r>
            <w:r w:rsidRPr="00F426C4">
              <w:rPr>
                <w:rFonts w:ascii="Helvetica" w:hAnsi="Helvetica" w:cstheme="majorBidi"/>
                <w:sz w:val="20"/>
                <w:szCs w:val="20"/>
                <w:lang w:val="en-GB"/>
              </w:rPr>
              <w:t>– Round 1</w:t>
            </w:r>
            <w:r w:rsidR="006A5543">
              <w:rPr>
                <w:rFonts w:ascii="Helvetica" w:hAnsi="Helvetica" w:cstheme="majorBidi"/>
                <w:sz w:val="20"/>
                <w:szCs w:val="20"/>
                <w:lang w:val="en-GB"/>
              </w:rPr>
              <w:t>, including travel days</w:t>
            </w:r>
          </w:p>
        </w:tc>
        <w:tc>
          <w:tcPr>
            <w:tcW w:w="2381" w:type="dxa"/>
          </w:tcPr>
          <w:p w14:paraId="67190FFC" w14:textId="77777777" w:rsidR="00773BB2" w:rsidRPr="00DF0A2C" w:rsidRDefault="0048265A" w:rsidP="00773BB2">
            <w:pPr>
              <w:jc w:val="both"/>
              <w:rPr>
                <w:rFonts w:ascii="Helvetica" w:hAnsi="Helvetica" w:cstheme="majorBidi"/>
                <w:sz w:val="20"/>
                <w:szCs w:val="20"/>
                <w:lang w:val="en-GB"/>
              </w:rPr>
            </w:pPr>
            <w:r>
              <w:rPr>
                <w:rFonts w:ascii="Helvetica" w:hAnsi="Helvetica" w:cstheme="majorBidi"/>
                <w:sz w:val="20"/>
                <w:szCs w:val="20"/>
                <w:lang w:val="en-GB"/>
              </w:rPr>
              <w:t>5</w:t>
            </w:r>
            <w:r w:rsidR="006A5543">
              <w:rPr>
                <w:rFonts w:ascii="Helvetica" w:hAnsi="Helvetica" w:cstheme="majorBidi"/>
                <w:sz w:val="20"/>
                <w:szCs w:val="20"/>
                <w:lang w:val="en-GB"/>
              </w:rPr>
              <w:t xml:space="preserve"> days </w:t>
            </w:r>
          </w:p>
        </w:tc>
      </w:tr>
      <w:tr w:rsidR="00773BB2" w:rsidRPr="00DF0A2C" w14:paraId="54A06899" w14:textId="77777777" w:rsidTr="009545D4">
        <w:tc>
          <w:tcPr>
            <w:tcW w:w="630" w:type="dxa"/>
          </w:tcPr>
          <w:p w14:paraId="250AC670" w14:textId="77777777" w:rsidR="00773BB2" w:rsidRPr="00DF0A2C" w:rsidRDefault="00773BB2" w:rsidP="00773BB2">
            <w:pPr>
              <w:jc w:val="both"/>
              <w:rPr>
                <w:rFonts w:ascii="Helvetica" w:hAnsi="Helvetica" w:cstheme="majorBidi"/>
                <w:sz w:val="20"/>
                <w:szCs w:val="20"/>
                <w:lang w:val="en-GB"/>
              </w:rPr>
            </w:pPr>
          </w:p>
        </w:tc>
        <w:tc>
          <w:tcPr>
            <w:tcW w:w="6480" w:type="dxa"/>
          </w:tcPr>
          <w:p w14:paraId="296B8510" w14:textId="77777777" w:rsidR="00773BB2" w:rsidRDefault="00773BB2" w:rsidP="00773BB2">
            <w:r w:rsidRPr="00F426C4">
              <w:rPr>
                <w:rFonts w:ascii="Helvetica" w:hAnsi="Helvetica" w:cstheme="majorBidi"/>
                <w:sz w:val="20"/>
                <w:szCs w:val="20"/>
                <w:lang w:val="en-GB"/>
              </w:rPr>
              <w:t xml:space="preserve">Preparation and training of legislators, parliamentarians and policy makers are national level in </w:t>
            </w:r>
            <w:r>
              <w:rPr>
                <w:rFonts w:ascii="Helvetica" w:hAnsi="Helvetica" w:cstheme="majorBidi"/>
                <w:sz w:val="20"/>
                <w:szCs w:val="20"/>
                <w:lang w:val="en-GB"/>
              </w:rPr>
              <w:t>North Darfur</w:t>
            </w:r>
            <w:r w:rsidRPr="00F426C4">
              <w:rPr>
                <w:rFonts w:ascii="Helvetica" w:hAnsi="Helvetica" w:cstheme="majorBidi"/>
                <w:sz w:val="20"/>
                <w:szCs w:val="20"/>
                <w:lang w:val="en-GB"/>
              </w:rPr>
              <w:t xml:space="preserve"> – Round 1</w:t>
            </w:r>
            <w:r w:rsidR="006A5543">
              <w:rPr>
                <w:rFonts w:ascii="Helvetica" w:hAnsi="Helvetica" w:cstheme="majorBidi"/>
                <w:sz w:val="20"/>
                <w:szCs w:val="20"/>
                <w:lang w:val="en-GB"/>
              </w:rPr>
              <w:t>, including travel days</w:t>
            </w:r>
          </w:p>
        </w:tc>
        <w:tc>
          <w:tcPr>
            <w:tcW w:w="2381" w:type="dxa"/>
          </w:tcPr>
          <w:p w14:paraId="1CDC9081" w14:textId="77777777" w:rsidR="00773BB2" w:rsidRPr="00DF0A2C" w:rsidRDefault="0048265A" w:rsidP="00773BB2">
            <w:pPr>
              <w:jc w:val="both"/>
              <w:rPr>
                <w:rFonts w:ascii="Helvetica" w:hAnsi="Helvetica" w:cstheme="majorBidi"/>
                <w:sz w:val="20"/>
                <w:szCs w:val="20"/>
                <w:lang w:val="en-GB"/>
              </w:rPr>
            </w:pPr>
            <w:r>
              <w:rPr>
                <w:rFonts w:ascii="Helvetica" w:hAnsi="Helvetica" w:cstheme="majorBidi"/>
                <w:sz w:val="20"/>
                <w:szCs w:val="20"/>
                <w:lang w:val="en-GB"/>
              </w:rPr>
              <w:t>5</w:t>
            </w:r>
            <w:r w:rsidR="006A5543">
              <w:rPr>
                <w:rFonts w:ascii="Helvetica" w:hAnsi="Helvetica" w:cstheme="majorBidi"/>
                <w:sz w:val="20"/>
                <w:szCs w:val="20"/>
                <w:lang w:val="en-GB"/>
              </w:rPr>
              <w:t xml:space="preserve">days </w:t>
            </w:r>
          </w:p>
        </w:tc>
      </w:tr>
      <w:tr w:rsidR="006A5543" w:rsidRPr="00DF0A2C" w14:paraId="377DFDCC" w14:textId="77777777" w:rsidTr="009545D4">
        <w:tc>
          <w:tcPr>
            <w:tcW w:w="630" w:type="dxa"/>
          </w:tcPr>
          <w:p w14:paraId="28D99737" w14:textId="77777777" w:rsidR="006A5543" w:rsidRPr="00DF0A2C" w:rsidRDefault="006A5543" w:rsidP="00773BB2">
            <w:pPr>
              <w:jc w:val="both"/>
              <w:rPr>
                <w:rFonts w:ascii="Helvetica" w:hAnsi="Helvetica" w:cstheme="majorBidi"/>
                <w:sz w:val="20"/>
                <w:szCs w:val="20"/>
                <w:lang w:val="en-GB"/>
              </w:rPr>
            </w:pPr>
          </w:p>
        </w:tc>
        <w:tc>
          <w:tcPr>
            <w:tcW w:w="6480" w:type="dxa"/>
          </w:tcPr>
          <w:p w14:paraId="3E8AE675" w14:textId="77777777" w:rsidR="006A5543" w:rsidRPr="00F426C4" w:rsidRDefault="006A5543" w:rsidP="00773BB2">
            <w:pPr>
              <w:rPr>
                <w:rFonts w:ascii="Helvetica" w:hAnsi="Helvetica" w:cstheme="majorBidi"/>
                <w:sz w:val="20"/>
                <w:szCs w:val="20"/>
                <w:lang w:val="en-GB"/>
              </w:rPr>
            </w:pPr>
            <w:r>
              <w:rPr>
                <w:rFonts w:ascii="Helvetica" w:hAnsi="Helvetica" w:cstheme="majorBidi"/>
                <w:sz w:val="20"/>
                <w:szCs w:val="20"/>
                <w:lang w:val="en-GB"/>
              </w:rPr>
              <w:t>Report writing, review and submission – round 1</w:t>
            </w:r>
          </w:p>
        </w:tc>
        <w:tc>
          <w:tcPr>
            <w:tcW w:w="2381" w:type="dxa"/>
          </w:tcPr>
          <w:p w14:paraId="71B7E94C" w14:textId="77777777" w:rsidR="006A5543" w:rsidRPr="00DF0A2C" w:rsidRDefault="00E67E91" w:rsidP="00773BB2">
            <w:pPr>
              <w:jc w:val="both"/>
              <w:rPr>
                <w:rFonts w:ascii="Helvetica" w:hAnsi="Helvetica" w:cstheme="majorBidi"/>
                <w:sz w:val="20"/>
                <w:szCs w:val="20"/>
                <w:lang w:val="en-GB"/>
              </w:rPr>
            </w:pPr>
            <w:r>
              <w:rPr>
                <w:rFonts w:ascii="Helvetica" w:hAnsi="Helvetica" w:cstheme="majorBidi"/>
                <w:sz w:val="20"/>
                <w:szCs w:val="20"/>
                <w:lang w:val="en-GB"/>
              </w:rPr>
              <w:t>3</w:t>
            </w:r>
            <w:r w:rsidR="006A5543">
              <w:rPr>
                <w:rFonts w:ascii="Helvetica" w:hAnsi="Helvetica" w:cstheme="majorBidi"/>
                <w:sz w:val="20"/>
                <w:szCs w:val="20"/>
                <w:lang w:val="en-GB"/>
              </w:rPr>
              <w:t xml:space="preserve"> days </w:t>
            </w:r>
          </w:p>
        </w:tc>
      </w:tr>
      <w:tr w:rsidR="004B0147" w:rsidRPr="004B0147" w14:paraId="576F4502" w14:textId="77777777" w:rsidTr="009545D4">
        <w:tc>
          <w:tcPr>
            <w:tcW w:w="630" w:type="dxa"/>
            <w:shd w:val="clear" w:color="auto" w:fill="D9D9D9" w:themeFill="background1" w:themeFillShade="D9"/>
          </w:tcPr>
          <w:p w14:paraId="777E583E" w14:textId="77777777" w:rsidR="004B0147" w:rsidRPr="004B0147" w:rsidRDefault="004B0147" w:rsidP="00E67E91">
            <w:pPr>
              <w:jc w:val="both"/>
              <w:rPr>
                <w:rFonts w:ascii="Helvetica" w:hAnsi="Helvetica" w:cstheme="majorBidi"/>
                <w:b/>
                <w:bCs/>
                <w:sz w:val="20"/>
                <w:szCs w:val="20"/>
                <w:lang w:val="en-GB"/>
              </w:rPr>
            </w:pPr>
          </w:p>
        </w:tc>
        <w:tc>
          <w:tcPr>
            <w:tcW w:w="6480" w:type="dxa"/>
            <w:shd w:val="clear" w:color="auto" w:fill="D9D9D9" w:themeFill="background1" w:themeFillShade="D9"/>
          </w:tcPr>
          <w:p w14:paraId="450C3A42" w14:textId="77777777" w:rsidR="004B0147" w:rsidRPr="004B0147" w:rsidRDefault="004B0147" w:rsidP="00E67E91">
            <w:pPr>
              <w:rPr>
                <w:rFonts w:ascii="Helvetica" w:hAnsi="Helvetica" w:cstheme="majorBidi"/>
                <w:b/>
                <w:bCs/>
                <w:sz w:val="20"/>
                <w:szCs w:val="20"/>
                <w:lang w:val="en-GB"/>
              </w:rPr>
            </w:pPr>
            <w:r w:rsidRPr="004B0147">
              <w:rPr>
                <w:rFonts w:ascii="Helvetica" w:hAnsi="Helvetica" w:cstheme="majorBidi"/>
                <w:b/>
                <w:bCs/>
                <w:sz w:val="20"/>
                <w:szCs w:val="20"/>
                <w:lang w:val="en-GB"/>
              </w:rPr>
              <w:t xml:space="preserve">Total Number of Days </w:t>
            </w:r>
          </w:p>
        </w:tc>
        <w:tc>
          <w:tcPr>
            <w:tcW w:w="2381" w:type="dxa"/>
            <w:shd w:val="clear" w:color="auto" w:fill="D9D9D9" w:themeFill="background1" w:themeFillShade="D9"/>
          </w:tcPr>
          <w:p w14:paraId="0123DA03" w14:textId="77777777" w:rsidR="004B0147" w:rsidRPr="004B0147" w:rsidRDefault="0048265A" w:rsidP="004B0147">
            <w:pPr>
              <w:rPr>
                <w:rFonts w:ascii="Helvetica" w:hAnsi="Helvetica" w:cstheme="majorBidi"/>
                <w:b/>
                <w:bCs/>
                <w:sz w:val="20"/>
                <w:szCs w:val="20"/>
                <w:lang w:val="en-GB"/>
              </w:rPr>
            </w:pPr>
            <w:r>
              <w:rPr>
                <w:rFonts w:ascii="Helvetica" w:hAnsi="Helvetica" w:cstheme="majorBidi"/>
                <w:b/>
                <w:bCs/>
                <w:sz w:val="20"/>
                <w:szCs w:val="20"/>
                <w:lang w:val="en-GB"/>
              </w:rPr>
              <w:t>30</w:t>
            </w:r>
            <w:r w:rsidR="004B0147" w:rsidRPr="004B0147">
              <w:rPr>
                <w:rFonts w:ascii="Helvetica" w:hAnsi="Helvetica" w:cstheme="majorBidi"/>
                <w:b/>
                <w:bCs/>
                <w:sz w:val="20"/>
                <w:szCs w:val="20"/>
                <w:lang w:val="en-GB"/>
              </w:rPr>
              <w:t xml:space="preserve"> days </w:t>
            </w:r>
          </w:p>
        </w:tc>
      </w:tr>
      <w:bookmarkEnd w:id="2"/>
      <w:tr w:rsidR="00E67E91" w:rsidRPr="00DF0A2C" w14:paraId="6797AA0A" w14:textId="77777777" w:rsidTr="009545D4">
        <w:tc>
          <w:tcPr>
            <w:tcW w:w="630" w:type="dxa"/>
            <w:shd w:val="clear" w:color="auto" w:fill="B4C6E7" w:themeFill="accent1" w:themeFillTint="66"/>
          </w:tcPr>
          <w:p w14:paraId="62B7461A" w14:textId="77777777" w:rsidR="00E67E91" w:rsidRPr="00773BB2" w:rsidRDefault="00E67E91" w:rsidP="00E67E91">
            <w:pPr>
              <w:jc w:val="both"/>
              <w:rPr>
                <w:rFonts w:ascii="Helvetica" w:hAnsi="Helvetica" w:cstheme="majorBidi"/>
                <w:b/>
                <w:bCs/>
                <w:sz w:val="20"/>
                <w:szCs w:val="20"/>
              </w:rPr>
            </w:pPr>
          </w:p>
        </w:tc>
        <w:tc>
          <w:tcPr>
            <w:tcW w:w="6480" w:type="dxa"/>
            <w:shd w:val="clear" w:color="auto" w:fill="B4C6E7" w:themeFill="accent1" w:themeFillTint="66"/>
          </w:tcPr>
          <w:p w14:paraId="2C0939B9" w14:textId="77777777" w:rsidR="00E67E91" w:rsidRPr="00DF0A2C" w:rsidRDefault="00E67E91" w:rsidP="00E67E91">
            <w:pPr>
              <w:jc w:val="both"/>
              <w:rPr>
                <w:rFonts w:ascii="Helvetica" w:hAnsi="Helvetica" w:cstheme="majorBidi"/>
                <w:b/>
                <w:bCs/>
                <w:sz w:val="20"/>
                <w:szCs w:val="20"/>
              </w:rPr>
            </w:pPr>
            <w:r>
              <w:rPr>
                <w:rFonts w:ascii="Helvetica" w:hAnsi="Helvetica" w:cstheme="majorBidi"/>
                <w:b/>
                <w:bCs/>
                <w:sz w:val="20"/>
                <w:szCs w:val="20"/>
              </w:rPr>
              <w:t xml:space="preserve">Lot 2: </w:t>
            </w:r>
            <w:r w:rsidRPr="00091021">
              <w:rPr>
                <w:rFonts w:ascii="Helvetica" w:hAnsi="Helvetica"/>
                <w:b/>
                <w:bCs/>
                <w:sz w:val="20"/>
                <w:szCs w:val="20"/>
              </w:rPr>
              <w:t>Lot 2: 3.2.2</w:t>
            </w:r>
            <w:r w:rsidRPr="00922546">
              <w:rPr>
                <w:rFonts w:ascii="Helvetica" w:hAnsi="Helvetica"/>
                <w:sz w:val="20"/>
                <w:szCs w:val="20"/>
              </w:rPr>
              <w:t> Organize multi ministerial strategic plan analysis sessions to highlight and advocate for gender responsive sector strategies that address the underlying causes FGM and Child Marriage</w:t>
            </w:r>
          </w:p>
        </w:tc>
        <w:tc>
          <w:tcPr>
            <w:tcW w:w="2381" w:type="dxa"/>
            <w:shd w:val="clear" w:color="auto" w:fill="B4C6E7" w:themeFill="accent1" w:themeFillTint="66"/>
          </w:tcPr>
          <w:p w14:paraId="78F845B8" w14:textId="77777777" w:rsidR="00E67E91" w:rsidRPr="00DF0A2C" w:rsidRDefault="00E67E91" w:rsidP="00E67E91">
            <w:pPr>
              <w:jc w:val="both"/>
              <w:rPr>
                <w:rFonts w:ascii="Helvetica" w:hAnsi="Helvetica" w:cstheme="majorBidi"/>
                <w:b/>
                <w:bCs/>
                <w:sz w:val="20"/>
                <w:szCs w:val="20"/>
              </w:rPr>
            </w:pPr>
          </w:p>
        </w:tc>
      </w:tr>
      <w:tr w:rsidR="00E67E91" w:rsidRPr="00DF0A2C" w14:paraId="7331AE37" w14:textId="77777777" w:rsidTr="009545D4">
        <w:tc>
          <w:tcPr>
            <w:tcW w:w="630" w:type="dxa"/>
          </w:tcPr>
          <w:p w14:paraId="406327C3" w14:textId="77777777" w:rsidR="00E67E91" w:rsidRPr="00DF0A2C" w:rsidRDefault="00E67E91" w:rsidP="00E67E91">
            <w:pPr>
              <w:jc w:val="both"/>
              <w:rPr>
                <w:rFonts w:ascii="Helvetica" w:hAnsi="Helvetica" w:cstheme="majorBidi"/>
                <w:sz w:val="20"/>
                <w:szCs w:val="20"/>
                <w:lang w:val="en-GB"/>
              </w:rPr>
            </w:pPr>
          </w:p>
        </w:tc>
        <w:tc>
          <w:tcPr>
            <w:tcW w:w="6480" w:type="dxa"/>
          </w:tcPr>
          <w:p w14:paraId="36F92D6C" w14:textId="77777777" w:rsidR="00E67E91" w:rsidRPr="00DF0A2C" w:rsidRDefault="00E67E91" w:rsidP="00E67E91">
            <w:pPr>
              <w:tabs>
                <w:tab w:val="left" w:pos="2620"/>
              </w:tabs>
              <w:jc w:val="both"/>
              <w:rPr>
                <w:rFonts w:ascii="Helvetica" w:hAnsi="Helvetica" w:cstheme="majorBidi"/>
                <w:sz w:val="20"/>
                <w:szCs w:val="20"/>
              </w:rPr>
            </w:pPr>
            <w:r>
              <w:rPr>
                <w:rFonts w:ascii="Helvetica" w:hAnsi="Helvetica" w:cstheme="majorBidi"/>
                <w:sz w:val="20"/>
                <w:szCs w:val="20"/>
              </w:rPr>
              <w:t xml:space="preserve">Desk review to compile a comprehensive analysis of the sectoral/ministerial strategic plans highlighting gender gaps linked to underlying causes of FGM and child marriage </w:t>
            </w:r>
          </w:p>
        </w:tc>
        <w:tc>
          <w:tcPr>
            <w:tcW w:w="2381" w:type="dxa"/>
          </w:tcPr>
          <w:p w14:paraId="105049F3" w14:textId="77777777" w:rsidR="00E67E91" w:rsidRPr="00DF0A2C" w:rsidRDefault="00E67E91" w:rsidP="00E67E91">
            <w:pPr>
              <w:jc w:val="both"/>
              <w:rPr>
                <w:rFonts w:ascii="Helvetica" w:hAnsi="Helvetica" w:cstheme="majorBidi"/>
                <w:sz w:val="20"/>
                <w:szCs w:val="20"/>
                <w:lang w:val="en-GB"/>
              </w:rPr>
            </w:pPr>
            <w:r>
              <w:rPr>
                <w:rFonts w:ascii="Helvetica" w:hAnsi="Helvetica" w:cstheme="majorBidi"/>
                <w:sz w:val="20"/>
                <w:szCs w:val="20"/>
                <w:lang w:val="en-GB"/>
              </w:rPr>
              <w:t xml:space="preserve">7 days </w:t>
            </w:r>
          </w:p>
        </w:tc>
      </w:tr>
      <w:tr w:rsidR="00E67E91" w:rsidRPr="00DF0A2C" w14:paraId="595CF69C" w14:textId="77777777" w:rsidTr="009545D4">
        <w:tc>
          <w:tcPr>
            <w:tcW w:w="630" w:type="dxa"/>
          </w:tcPr>
          <w:p w14:paraId="53F563FF" w14:textId="77777777" w:rsidR="00E67E91" w:rsidRPr="00DF0A2C" w:rsidRDefault="00E67E91" w:rsidP="00E67E91">
            <w:pPr>
              <w:jc w:val="both"/>
              <w:rPr>
                <w:rFonts w:ascii="Helvetica" w:hAnsi="Helvetica" w:cstheme="majorBidi"/>
                <w:sz w:val="20"/>
                <w:szCs w:val="20"/>
                <w:lang w:val="en-GB"/>
              </w:rPr>
            </w:pPr>
          </w:p>
        </w:tc>
        <w:tc>
          <w:tcPr>
            <w:tcW w:w="6480" w:type="dxa"/>
          </w:tcPr>
          <w:p w14:paraId="080A1CC2" w14:textId="77777777" w:rsidR="00E67E91" w:rsidRPr="00DF0A2C" w:rsidRDefault="00E67E91" w:rsidP="00E67E91">
            <w:pPr>
              <w:tabs>
                <w:tab w:val="left" w:pos="3980"/>
              </w:tabs>
              <w:jc w:val="both"/>
              <w:rPr>
                <w:rFonts w:ascii="Helvetica" w:hAnsi="Helvetica" w:cstheme="majorBidi"/>
                <w:sz w:val="20"/>
                <w:szCs w:val="20"/>
                <w:lang w:val="en-GB"/>
              </w:rPr>
            </w:pPr>
            <w:r>
              <w:rPr>
                <w:rFonts w:ascii="Helvetica" w:hAnsi="Helvetica" w:cstheme="majorBidi"/>
                <w:sz w:val="20"/>
                <w:szCs w:val="20"/>
                <w:lang w:val="en-GB"/>
              </w:rPr>
              <w:t>Development of the training materials – handouts, PPTs etc</w:t>
            </w:r>
            <w:r>
              <w:rPr>
                <w:rFonts w:ascii="Helvetica" w:hAnsi="Helvetica" w:cstheme="majorBidi"/>
                <w:sz w:val="20"/>
                <w:szCs w:val="20"/>
                <w:lang w:val="en-GB"/>
              </w:rPr>
              <w:tab/>
            </w:r>
          </w:p>
        </w:tc>
        <w:tc>
          <w:tcPr>
            <w:tcW w:w="2381" w:type="dxa"/>
          </w:tcPr>
          <w:p w14:paraId="06FE0044" w14:textId="77777777" w:rsidR="00E67E91" w:rsidRPr="00DF0A2C" w:rsidRDefault="00E67E91" w:rsidP="00E67E91">
            <w:pPr>
              <w:jc w:val="both"/>
              <w:rPr>
                <w:rFonts w:ascii="Helvetica" w:hAnsi="Helvetica" w:cstheme="majorBidi"/>
                <w:sz w:val="20"/>
                <w:szCs w:val="20"/>
                <w:lang w:val="en-GB"/>
              </w:rPr>
            </w:pPr>
            <w:r>
              <w:rPr>
                <w:rFonts w:ascii="Helvetica" w:hAnsi="Helvetica" w:cstheme="majorBidi"/>
                <w:sz w:val="20"/>
                <w:szCs w:val="20"/>
                <w:lang w:val="en-GB"/>
              </w:rPr>
              <w:t xml:space="preserve">5 days </w:t>
            </w:r>
          </w:p>
        </w:tc>
      </w:tr>
      <w:tr w:rsidR="00E67E91" w:rsidRPr="00DF0A2C" w14:paraId="40480F07" w14:textId="77777777" w:rsidTr="009545D4">
        <w:tc>
          <w:tcPr>
            <w:tcW w:w="630" w:type="dxa"/>
          </w:tcPr>
          <w:p w14:paraId="5E6DAA91" w14:textId="77777777" w:rsidR="00E67E91" w:rsidRPr="00DF0A2C" w:rsidRDefault="00E67E91" w:rsidP="004A7F8D">
            <w:pPr>
              <w:jc w:val="both"/>
              <w:rPr>
                <w:rFonts w:ascii="Helvetica" w:hAnsi="Helvetica" w:cstheme="majorBidi"/>
                <w:sz w:val="20"/>
                <w:szCs w:val="20"/>
                <w:lang w:val="en-GB"/>
              </w:rPr>
            </w:pPr>
          </w:p>
        </w:tc>
        <w:tc>
          <w:tcPr>
            <w:tcW w:w="6480" w:type="dxa"/>
          </w:tcPr>
          <w:p w14:paraId="30356C18" w14:textId="77777777" w:rsidR="00E67E91" w:rsidRPr="00DF0A2C" w:rsidRDefault="00E67E91" w:rsidP="004A7F8D">
            <w:pPr>
              <w:rPr>
                <w:rFonts w:ascii="Helvetica" w:hAnsi="Helvetica" w:cstheme="majorBidi"/>
                <w:sz w:val="20"/>
                <w:szCs w:val="20"/>
                <w:lang w:val="en-GB"/>
              </w:rPr>
            </w:pPr>
            <w:r>
              <w:rPr>
                <w:rFonts w:ascii="Helvetica" w:hAnsi="Helvetica" w:cstheme="majorBidi"/>
                <w:sz w:val="20"/>
                <w:szCs w:val="20"/>
                <w:lang w:val="en-GB"/>
              </w:rPr>
              <w:t>Preparation and training of legislators, parliamentarians and policy makers are national level in Khartoum – Round 1</w:t>
            </w:r>
          </w:p>
        </w:tc>
        <w:tc>
          <w:tcPr>
            <w:tcW w:w="2381" w:type="dxa"/>
          </w:tcPr>
          <w:p w14:paraId="0C80B262" w14:textId="77777777" w:rsidR="00E67E91" w:rsidRPr="00DF0A2C" w:rsidRDefault="00E67E91" w:rsidP="004A7F8D">
            <w:pPr>
              <w:jc w:val="both"/>
              <w:rPr>
                <w:rFonts w:ascii="Helvetica" w:hAnsi="Helvetica" w:cstheme="majorBidi"/>
                <w:sz w:val="20"/>
                <w:szCs w:val="20"/>
                <w:lang w:val="en-GB"/>
              </w:rPr>
            </w:pPr>
            <w:r>
              <w:rPr>
                <w:rFonts w:ascii="Helvetica" w:hAnsi="Helvetica" w:cstheme="majorBidi"/>
                <w:sz w:val="20"/>
                <w:szCs w:val="20"/>
                <w:lang w:val="en-GB"/>
              </w:rPr>
              <w:t xml:space="preserve">3 days </w:t>
            </w:r>
          </w:p>
        </w:tc>
      </w:tr>
      <w:tr w:rsidR="00E67E91" w:rsidRPr="00DF0A2C" w14:paraId="513FE79E" w14:textId="77777777" w:rsidTr="009545D4">
        <w:tc>
          <w:tcPr>
            <w:tcW w:w="630" w:type="dxa"/>
          </w:tcPr>
          <w:p w14:paraId="27754694" w14:textId="77777777" w:rsidR="00E67E91" w:rsidRPr="00DF0A2C" w:rsidRDefault="00E67E91" w:rsidP="004A7F8D">
            <w:pPr>
              <w:jc w:val="both"/>
              <w:rPr>
                <w:rFonts w:ascii="Helvetica" w:hAnsi="Helvetica" w:cstheme="majorBidi"/>
                <w:sz w:val="20"/>
                <w:szCs w:val="20"/>
                <w:lang w:val="en-GB"/>
              </w:rPr>
            </w:pPr>
          </w:p>
        </w:tc>
        <w:tc>
          <w:tcPr>
            <w:tcW w:w="6480" w:type="dxa"/>
          </w:tcPr>
          <w:p w14:paraId="592156BC" w14:textId="77777777" w:rsidR="00E67E91" w:rsidRDefault="00E67E91" w:rsidP="004A7F8D">
            <w:r w:rsidRPr="00F426C4">
              <w:rPr>
                <w:rFonts w:ascii="Helvetica" w:hAnsi="Helvetica" w:cstheme="majorBidi"/>
                <w:sz w:val="20"/>
                <w:szCs w:val="20"/>
                <w:lang w:val="en-GB"/>
              </w:rPr>
              <w:t xml:space="preserve">Preparation and training of legislators, parliamentarians and policy makers are national level in </w:t>
            </w:r>
            <w:r>
              <w:rPr>
                <w:rFonts w:ascii="Helvetica" w:hAnsi="Helvetica" w:cstheme="majorBidi"/>
                <w:sz w:val="20"/>
                <w:szCs w:val="20"/>
                <w:lang w:val="en-GB"/>
              </w:rPr>
              <w:t>Kassala</w:t>
            </w:r>
            <w:r w:rsidRPr="00F426C4">
              <w:rPr>
                <w:rFonts w:ascii="Helvetica" w:hAnsi="Helvetica" w:cstheme="majorBidi"/>
                <w:sz w:val="20"/>
                <w:szCs w:val="20"/>
                <w:lang w:val="en-GB"/>
              </w:rPr>
              <w:t>– Round 1</w:t>
            </w:r>
            <w:r>
              <w:rPr>
                <w:rFonts w:ascii="Helvetica" w:hAnsi="Helvetica" w:cstheme="majorBidi"/>
                <w:sz w:val="20"/>
                <w:szCs w:val="20"/>
                <w:lang w:val="en-GB"/>
              </w:rPr>
              <w:t xml:space="preserve">, including travel days </w:t>
            </w:r>
          </w:p>
        </w:tc>
        <w:tc>
          <w:tcPr>
            <w:tcW w:w="2381" w:type="dxa"/>
          </w:tcPr>
          <w:p w14:paraId="6F094243" w14:textId="77777777" w:rsidR="00E67E91" w:rsidRPr="00DF0A2C" w:rsidRDefault="0048265A" w:rsidP="004A7F8D">
            <w:pPr>
              <w:jc w:val="both"/>
              <w:rPr>
                <w:rFonts w:ascii="Helvetica" w:hAnsi="Helvetica" w:cstheme="majorBidi"/>
                <w:sz w:val="20"/>
                <w:szCs w:val="20"/>
                <w:lang w:val="en-GB"/>
              </w:rPr>
            </w:pPr>
            <w:r>
              <w:rPr>
                <w:rFonts w:ascii="Helvetica" w:hAnsi="Helvetica" w:cstheme="majorBidi"/>
                <w:sz w:val="20"/>
                <w:szCs w:val="20"/>
                <w:lang w:val="en-GB"/>
              </w:rPr>
              <w:t>5</w:t>
            </w:r>
            <w:r w:rsidR="00E67E91">
              <w:rPr>
                <w:rFonts w:ascii="Helvetica" w:hAnsi="Helvetica" w:cstheme="majorBidi"/>
                <w:sz w:val="20"/>
                <w:szCs w:val="20"/>
                <w:lang w:val="en-GB"/>
              </w:rPr>
              <w:t xml:space="preserve"> days </w:t>
            </w:r>
          </w:p>
        </w:tc>
      </w:tr>
      <w:tr w:rsidR="00E67E91" w:rsidRPr="00DF0A2C" w14:paraId="1B1384F4" w14:textId="77777777" w:rsidTr="009545D4">
        <w:tc>
          <w:tcPr>
            <w:tcW w:w="630" w:type="dxa"/>
          </w:tcPr>
          <w:p w14:paraId="1BA58C2A" w14:textId="77777777" w:rsidR="00E67E91" w:rsidRPr="00DF0A2C" w:rsidRDefault="00E67E91" w:rsidP="004A7F8D">
            <w:pPr>
              <w:jc w:val="both"/>
              <w:rPr>
                <w:rFonts w:ascii="Helvetica" w:hAnsi="Helvetica" w:cstheme="majorBidi"/>
                <w:sz w:val="20"/>
                <w:szCs w:val="20"/>
                <w:lang w:val="en-GB"/>
              </w:rPr>
            </w:pPr>
          </w:p>
        </w:tc>
        <w:tc>
          <w:tcPr>
            <w:tcW w:w="6480" w:type="dxa"/>
          </w:tcPr>
          <w:p w14:paraId="38FEF316" w14:textId="77777777" w:rsidR="00E67E91" w:rsidRDefault="00E67E91" w:rsidP="004A7F8D">
            <w:r w:rsidRPr="00F426C4">
              <w:rPr>
                <w:rFonts w:ascii="Helvetica" w:hAnsi="Helvetica" w:cstheme="majorBidi"/>
                <w:sz w:val="20"/>
                <w:szCs w:val="20"/>
                <w:lang w:val="en-GB"/>
              </w:rPr>
              <w:t xml:space="preserve">Preparation and training of legislators, parliamentarians and policy makers are national level in </w:t>
            </w:r>
            <w:r>
              <w:rPr>
                <w:rFonts w:ascii="Helvetica" w:hAnsi="Helvetica" w:cstheme="majorBidi"/>
                <w:sz w:val="20"/>
                <w:szCs w:val="20"/>
                <w:lang w:val="en-GB"/>
              </w:rPr>
              <w:t>White Nile</w:t>
            </w:r>
            <w:r w:rsidRPr="00F426C4">
              <w:rPr>
                <w:rFonts w:ascii="Helvetica" w:hAnsi="Helvetica" w:cstheme="majorBidi"/>
                <w:sz w:val="20"/>
                <w:szCs w:val="20"/>
                <w:lang w:val="en-GB"/>
              </w:rPr>
              <w:t>– Round 1</w:t>
            </w:r>
            <w:r>
              <w:rPr>
                <w:rFonts w:ascii="Helvetica" w:hAnsi="Helvetica" w:cstheme="majorBidi"/>
                <w:sz w:val="20"/>
                <w:szCs w:val="20"/>
                <w:lang w:val="en-GB"/>
              </w:rPr>
              <w:t>, including travel days</w:t>
            </w:r>
          </w:p>
        </w:tc>
        <w:tc>
          <w:tcPr>
            <w:tcW w:w="2381" w:type="dxa"/>
          </w:tcPr>
          <w:p w14:paraId="27C065F1" w14:textId="77777777" w:rsidR="00E67E91" w:rsidRPr="00DF0A2C" w:rsidRDefault="0048265A" w:rsidP="004A7F8D">
            <w:pPr>
              <w:jc w:val="both"/>
              <w:rPr>
                <w:rFonts w:ascii="Helvetica" w:hAnsi="Helvetica" w:cstheme="majorBidi"/>
                <w:sz w:val="20"/>
                <w:szCs w:val="20"/>
                <w:lang w:val="en-GB"/>
              </w:rPr>
            </w:pPr>
            <w:r>
              <w:rPr>
                <w:rFonts w:ascii="Helvetica" w:hAnsi="Helvetica" w:cstheme="majorBidi"/>
                <w:sz w:val="20"/>
                <w:szCs w:val="20"/>
                <w:lang w:val="en-GB"/>
              </w:rPr>
              <w:t>5</w:t>
            </w:r>
            <w:r w:rsidR="00E67E91">
              <w:rPr>
                <w:rFonts w:ascii="Helvetica" w:hAnsi="Helvetica" w:cstheme="majorBidi"/>
                <w:sz w:val="20"/>
                <w:szCs w:val="20"/>
                <w:lang w:val="en-GB"/>
              </w:rPr>
              <w:t xml:space="preserve"> days </w:t>
            </w:r>
          </w:p>
        </w:tc>
      </w:tr>
      <w:tr w:rsidR="00E67E91" w:rsidRPr="00DF0A2C" w14:paraId="037316E2" w14:textId="77777777" w:rsidTr="009545D4">
        <w:tc>
          <w:tcPr>
            <w:tcW w:w="630" w:type="dxa"/>
          </w:tcPr>
          <w:p w14:paraId="56E0332C" w14:textId="77777777" w:rsidR="00E67E91" w:rsidRPr="00DF0A2C" w:rsidRDefault="00E67E91" w:rsidP="004A7F8D">
            <w:pPr>
              <w:jc w:val="both"/>
              <w:rPr>
                <w:rFonts w:ascii="Helvetica" w:hAnsi="Helvetica" w:cstheme="majorBidi"/>
                <w:sz w:val="20"/>
                <w:szCs w:val="20"/>
                <w:lang w:val="en-GB"/>
              </w:rPr>
            </w:pPr>
          </w:p>
        </w:tc>
        <w:tc>
          <w:tcPr>
            <w:tcW w:w="6480" w:type="dxa"/>
          </w:tcPr>
          <w:p w14:paraId="7217F11A" w14:textId="77777777" w:rsidR="00E67E91" w:rsidRDefault="00E67E91" w:rsidP="004A7F8D">
            <w:r w:rsidRPr="00F426C4">
              <w:rPr>
                <w:rFonts w:ascii="Helvetica" w:hAnsi="Helvetica" w:cstheme="majorBidi"/>
                <w:sz w:val="20"/>
                <w:szCs w:val="20"/>
                <w:lang w:val="en-GB"/>
              </w:rPr>
              <w:t xml:space="preserve">Preparation and training of legislators, parliamentarians and policy makers are national level in </w:t>
            </w:r>
            <w:r>
              <w:rPr>
                <w:rFonts w:ascii="Helvetica" w:hAnsi="Helvetica" w:cstheme="majorBidi"/>
                <w:sz w:val="20"/>
                <w:szCs w:val="20"/>
                <w:lang w:val="en-GB"/>
              </w:rPr>
              <w:t>North Darfur</w:t>
            </w:r>
            <w:r w:rsidRPr="00F426C4">
              <w:rPr>
                <w:rFonts w:ascii="Helvetica" w:hAnsi="Helvetica" w:cstheme="majorBidi"/>
                <w:sz w:val="20"/>
                <w:szCs w:val="20"/>
                <w:lang w:val="en-GB"/>
              </w:rPr>
              <w:t xml:space="preserve"> – Round 1</w:t>
            </w:r>
            <w:r>
              <w:rPr>
                <w:rFonts w:ascii="Helvetica" w:hAnsi="Helvetica" w:cstheme="majorBidi"/>
                <w:sz w:val="20"/>
                <w:szCs w:val="20"/>
                <w:lang w:val="en-GB"/>
              </w:rPr>
              <w:t>, including travel days</w:t>
            </w:r>
          </w:p>
        </w:tc>
        <w:tc>
          <w:tcPr>
            <w:tcW w:w="2381" w:type="dxa"/>
          </w:tcPr>
          <w:p w14:paraId="1B8975A6" w14:textId="77777777" w:rsidR="00E67E91" w:rsidRPr="00DF0A2C" w:rsidRDefault="0048265A" w:rsidP="004A7F8D">
            <w:pPr>
              <w:jc w:val="both"/>
              <w:rPr>
                <w:rFonts w:ascii="Helvetica" w:hAnsi="Helvetica" w:cstheme="majorBidi"/>
                <w:sz w:val="20"/>
                <w:szCs w:val="20"/>
                <w:lang w:val="en-GB"/>
              </w:rPr>
            </w:pPr>
            <w:r>
              <w:rPr>
                <w:rFonts w:ascii="Helvetica" w:hAnsi="Helvetica" w:cstheme="majorBidi"/>
                <w:sz w:val="20"/>
                <w:szCs w:val="20"/>
                <w:lang w:val="en-GB"/>
              </w:rPr>
              <w:t>5</w:t>
            </w:r>
            <w:r w:rsidR="00E67E91">
              <w:rPr>
                <w:rFonts w:ascii="Helvetica" w:hAnsi="Helvetica" w:cstheme="majorBidi"/>
                <w:sz w:val="20"/>
                <w:szCs w:val="20"/>
                <w:lang w:val="en-GB"/>
              </w:rPr>
              <w:t xml:space="preserve"> days </w:t>
            </w:r>
          </w:p>
        </w:tc>
      </w:tr>
      <w:tr w:rsidR="00E67E91" w:rsidRPr="00DF0A2C" w14:paraId="353F2C42" w14:textId="77777777" w:rsidTr="009545D4">
        <w:tc>
          <w:tcPr>
            <w:tcW w:w="630" w:type="dxa"/>
          </w:tcPr>
          <w:p w14:paraId="71418AB4" w14:textId="77777777" w:rsidR="00E67E91" w:rsidRPr="00DF0A2C" w:rsidRDefault="00E67E91" w:rsidP="004A7F8D">
            <w:pPr>
              <w:jc w:val="both"/>
              <w:rPr>
                <w:rFonts w:ascii="Helvetica" w:hAnsi="Helvetica" w:cstheme="majorBidi"/>
                <w:sz w:val="20"/>
                <w:szCs w:val="20"/>
                <w:lang w:val="en-GB"/>
              </w:rPr>
            </w:pPr>
          </w:p>
        </w:tc>
        <w:tc>
          <w:tcPr>
            <w:tcW w:w="6480" w:type="dxa"/>
          </w:tcPr>
          <w:p w14:paraId="7A731AD7" w14:textId="77777777" w:rsidR="00E67E91" w:rsidRPr="00F426C4" w:rsidRDefault="00E67E91" w:rsidP="004A7F8D">
            <w:pPr>
              <w:rPr>
                <w:rFonts w:ascii="Helvetica" w:hAnsi="Helvetica" w:cstheme="majorBidi"/>
                <w:sz w:val="20"/>
                <w:szCs w:val="20"/>
                <w:lang w:val="en-GB"/>
              </w:rPr>
            </w:pPr>
            <w:r>
              <w:rPr>
                <w:rFonts w:ascii="Helvetica" w:hAnsi="Helvetica" w:cstheme="majorBidi"/>
                <w:sz w:val="20"/>
                <w:szCs w:val="20"/>
                <w:lang w:val="en-GB"/>
              </w:rPr>
              <w:t>Report writing, review and submission – round 1</w:t>
            </w:r>
          </w:p>
        </w:tc>
        <w:tc>
          <w:tcPr>
            <w:tcW w:w="2381" w:type="dxa"/>
          </w:tcPr>
          <w:p w14:paraId="2CD9A943" w14:textId="77777777" w:rsidR="00E67E91" w:rsidRPr="00DF0A2C" w:rsidRDefault="00E67E91" w:rsidP="004A7F8D">
            <w:pPr>
              <w:jc w:val="both"/>
              <w:rPr>
                <w:rFonts w:ascii="Helvetica" w:hAnsi="Helvetica" w:cstheme="majorBidi"/>
                <w:sz w:val="20"/>
                <w:szCs w:val="20"/>
                <w:lang w:val="en-GB"/>
              </w:rPr>
            </w:pPr>
            <w:r>
              <w:rPr>
                <w:rFonts w:ascii="Helvetica" w:hAnsi="Helvetica" w:cstheme="majorBidi"/>
                <w:sz w:val="20"/>
                <w:szCs w:val="20"/>
                <w:lang w:val="en-GB"/>
              </w:rPr>
              <w:t xml:space="preserve">3 days </w:t>
            </w:r>
          </w:p>
        </w:tc>
      </w:tr>
      <w:tr w:rsidR="004B0147" w:rsidRPr="004B0147" w14:paraId="1DABD2D3" w14:textId="77777777" w:rsidTr="009545D4">
        <w:tc>
          <w:tcPr>
            <w:tcW w:w="630" w:type="dxa"/>
            <w:shd w:val="clear" w:color="auto" w:fill="D9D9D9" w:themeFill="background1" w:themeFillShade="D9"/>
          </w:tcPr>
          <w:p w14:paraId="5391AD4D" w14:textId="77777777" w:rsidR="004B0147" w:rsidRPr="004B0147" w:rsidRDefault="004B0147" w:rsidP="004A7F8D">
            <w:pPr>
              <w:jc w:val="both"/>
              <w:rPr>
                <w:rFonts w:ascii="Helvetica" w:hAnsi="Helvetica" w:cstheme="majorBidi"/>
                <w:b/>
                <w:bCs/>
                <w:sz w:val="20"/>
                <w:szCs w:val="20"/>
                <w:lang w:val="en-GB"/>
              </w:rPr>
            </w:pPr>
          </w:p>
        </w:tc>
        <w:tc>
          <w:tcPr>
            <w:tcW w:w="6480" w:type="dxa"/>
            <w:shd w:val="clear" w:color="auto" w:fill="D9D9D9" w:themeFill="background1" w:themeFillShade="D9"/>
          </w:tcPr>
          <w:p w14:paraId="16B24E33" w14:textId="77777777" w:rsidR="004B0147" w:rsidRPr="004B0147" w:rsidRDefault="004B0147" w:rsidP="004A7F8D">
            <w:pPr>
              <w:rPr>
                <w:rFonts w:ascii="Helvetica" w:hAnsi="Helvetica" w:cstheme="majorBidi"/>
                <w:b/>
                <w:bCs/>
                <w:sz w:val="20"/>
                <w:szCs w:val="20"/>
                <w:lang w:val="en-GB"/>
              </w:rPr>
            </w:pPr>
            <w:r w:rsidRPr="004B0147">
              <w:rPr>
                <w:rFonts w:ascii="Helvetica" w:hAnsi="Helvetica" w:cstheme="majorBidi"/>
                <w:b/>
                <w:bCs/>
                <w:sz w:val="20"/>
                <w:szCs w:val="20"/>
                <w:lang w:val="en-GB"/>
              </w:rPr>
              <w:t xml:space="preserve">Total Number of Days </w:t>
            </w:r>
          </w:p>
        </w:tc>
        <w:tc>
          <w:tcPr>
            <w:tcW w:w="2381" w:type="dxa"/>
            <w:shd w:val="clear" w:color="auto" w:fill="D9D9D9" w:themeFill="background1" w:themeFillShade="D9"/>
          </w:tcPr>
          <w:p w14:paraId="516EAB3B" w14:textId="77777777" w:rsidR="004B0147" w:rsidRPr="004B0147" w:rsidRDefault="0048265A" w:rsidP="004A7F8D">
            <w:pPr>
              <w:jc w:val="both"/>
              <w:rPr>
                <w:rFonts w:ascii="Helvetica" w:hAnsi="Helvetica" w:cstheme="majorBidi"/>
                <w:b/>
                <w:bCs/>
                <w:sz w:val="20"/>
                <w:szCs w:val="20"/>
                <w:lang w:val="en-GB"/>
              </w:rPr>
            </w:pPr>
            <w:r>
              <w:rPr>
                <w:rFonts w:ascii="Helvetica" w:hAnsi="Helvetica" w:cstheme="majorBidi"/>
                <w:b/>
                <w:bCs/>
                <w:sz w:val="20"/>
                <w:szCs w:val="20"/>
                <w:lang w:val="en-GB"/>
              </w:rPr>
              <w:t xml:space="preserve">33 </w:t>
            </w:r>
            <w:r w:rsidRPr="004B0147">
              <w:rPr>
                <w:rFonts w:ascii="Helvetica" w:hAnsi="Helvetica" w:cstheme="majorBidi"/>
                <w:b/>
                <w:bCs/>
                <w:sz w:val="20"/>
                <w:szCs w:val="20"/>
                <w:lang w:val="en-GB"/>
              </w:rPr>
              <w:t>days</w:t>
            </w:r>
            <w:r w:rsidR="004B0147" w:rsidRPr="004B0147">
              <w:rPr>
                <w:rFonts w:ascii="Helvetica" w:hAnsi="Helvetica" w:cstheme="majorBidi"/>
                <w:b/>
                <w:bCs/>
                <w:sz w:val="20"/>
                <w:szCs w:val="20"/>
                <w:lang w:val="en-GB"/>
              </w:rPr>
              <w:t xml:space="preserve"> </w:t>
            </w:r>
          </w:p>
        </w:tc>
      </w:tr>
      <w:tr w:rsidR="00E67E91" w:rsidRPr="00DF0A2C" w14:paraId="17821C65" w14:textId="77777777" w:rsidTr="009545D4">
        <w:tc>
          <w:tcPr>
            <w:tcW w:w="630" w:type="dxa"/>
            <w:shd w:val="clear" w:color="auto" w:fill="B4C6E7" w:themeFill="accent1" w:themeFillTint="66"/>
          </w:tcPr>
          <w:p w14:paraId="63C39AB4" w14:textId="77777777" w:rsidR="00E67E91" w:rsidRPr="00DF0A2C" w:rsidRDefault="00E67E91" w:rsidP="00E67E91">
            <w:pPr>
              <w:jc w:val="both"/>
              <w:rPr>
                <w:rFonts w:ascii="Helvetica" w:hAnsi="Helvetica" w:cstheme="majorBidi"/>
                <w:b/>
                <w:bCs/>
                <w:sz w:val="20"/>
                <w:szCs w:val="20"/>
                <w:lang w:val="en-GB"/>
              </w:rPr>
            </w:pPr>
          </w:p>
        </w:tc>
        <w:tc>
          <w:tcPr>
            <w:tcW w:w="6480" w:type="dxa"/>
            <w:shd w:val="clear" w:color="auto" w:fill="B4C6E7" w:themeFill="accent1" w:themeFillTint="66"/>
          </w:tcPr>
          <w:p w14:paraId="6212D21E" w14:textId="77777777" w:rsidR="00E67E91" w:rsidRPr="00F76F27" w:rsidRDefault="00E67E91" w:rsidP="00E67E91">
            <w:pPr>
              <w:spacing w:before="100" w:beforeAutospacing="1" w:after="100" w:afterAutospacing="1"/>
              <w:jc w:val="both"/>
              <w:rPr>
                <w:rFonts w:ascii="Helvetica" w:hAnsi="Helvetica"/>
                <w:sz w:val="20"/>
                <w:szCs w:val="20"/>
              </w:rPr>
            </w:pPr>
            <w:r>
              <w:rPr>
                <w:rFonts w:ascii="Helvetica" w:hAnsi="Helvetica" w:cstheme="majorBidi"/>
                <w:b/>
                <w:bCs/>
                <w:sz w:val="20"/>
                <w:szCs w:val="20"/>
              </w:rPr>
              <w:t xml:space="preserve">Lot 3: </w:t>
            </w:r>
            <w:r w:rsidRPr="00091021">
              <w:rPr>
                <w:rFonts w:ascii="Helvetica" w:hAnsi="Helvetica"/>
                <w:b/>
                <w:bCs/>
                <w:sz w:val="20"/>
                <w:szCs w:val="20"/>
              </w:rPr>
              <w:t>Lot 3: 3.2.3</w:t>
            </w:r>
            <w:r w:rsidRPr="00FE5ED8">
              <w:rPr>
                <w:rFonts w:ascii="Helvetica" w:hAnsi="Helvetica"/>
                <w:sz w:val="20"/>
                <w:szCs w:val="20"/>
              </w:rPr>
              <w:t xml:space="preserve"> Conduct advocacy workshops with legislative council and parliamentarians on legal reforms and gender equality in constitutional review pertaining to </w:t>
            </w:r>
            <w:proofErr w:type="spellStart"/>
            <w:r w:rsidRPr="00FE5ED8">
              <w:rPr>
                <w:rFonts w:ascii="Helvetica" w:hAnsi="Helvetica"/>
                <w:sz w:val="20"/>
                <w:szCs w:val="20"/>
              </w:rPr>
              <w:t>i</w:t>
            </w:r>
            <w:proofErr w:type="spellEnd"/>
            <w:r w:rsidRPr="00FE5ED8">
              <w:rPr>
                <w:rFonts w:ascii="Helvetica" w:hAnsi="Helvetica"/>
                <w:sz w:val="20"/>
                <w:szCs w:val="20"/>
              </w:rPr>
              <w:t xml:space="preserve">) the establishment 18 years as the minimum age of marriage and ii) </w:t>
            </w:r>
            <w:r>
              <w:rPr>
                <w:rFonts w:ascii="Helvetica" w:hAnsi="Helvetica"/>
                <w:sz w:val="20"/>
                <w:szCs w:val="20"/>
              </w:rPr>
              <w:t>implementation of the</w:t>
            </w:r>
            <w:r w:rsidRPr="00FE5ED8">
              <w:rPr>
                <w:rFonts w:ascii="Helvetica" w:hAnsi="Helvetica"/>
                <w:sz w:val="20"/>
                <w:szCs w:val="20"/>
              </w:rPr>
              <w:t xml:space="preserve"> criminalization of FGM</w:t>
            </w:r>
            <w:r>
              <w:rPr>
                <w:rFonts w:ascii="Helvetica" w:hAnsi="Helvetica"/>
                <w:sz w:val="20"/>
                <w:szCs w:val="20"/>
              </w:rPr>
              <w:t xml:space="preserve"> Act</w:t>
            </w:r>
            <w:r w:rsidRPr="00FE5ED8">
              <w:rPr>
                <w:rFonts w:ascii="Helvetica" w:hAnsi="Helvetica"/>
                <w:sz w:val="20"/>
                <w:szCs w:val="20"/>
              </w:rPr>
              <w:t xml:space="preserve">. </w:t>
            </w:r>
          </w:p>
        </w:tc>
        <w:tc>
          <w:tcPr>
            <w:tcW w:w="2381" w:type="dxa"/>
            <w:shd w:val="clear" w:color="auto" w:fill="B4C6E7" w:themeFill="accent1" w:themeFillTint="66"/>
          </w:tcPr>
          <w:p w14:paraId="0713A3DD" w14:textId="77777777" w:rsidR="00E67E91" w:rsidRPr="00DF0A2C" w:rsidRDefault="00E67E91" w:rsidP="00E67E91">
            <w:pPr>
              <w:jc w:val="both"/>
              <w:rPr>
                <w:rFonts w:ascii="Helvetica" w:hAnsi="Helvetica" w:cstheme="majorBidi"/>
                <w:b/>
                <w:bCs/>
                <w:sz w:val="20"/>
                <w:szCs w:val="20"/>
              </w:rPr>
            </w:pPr>
          </w:p>
        </w:tc>
      </w:tr>
      <w:tr w:rsidR="004B0147" w:rsidRPr="00DF0A2C" w14:paraId="2D833585" w14:textId="77777777" w:rsidTr="009545D4">
        <w:tc>
          <w:tcPr>
            <w:tcW w:w="630" w:type="dxa"/>
          </w:tcPr>
          <w:p w14:paraId="758810A0" w14:textId="77777777" w:rsidR="004B0147" w:rsidRPr="00DF0A2C" w:rsidRDefault="004B0147" w:rsidP="004A7F8D">
            <w:pPr>
              <w:jc w:val="both"/>
              <w:rPr>
                <w:rFonts w:ascii="Helvetica" w:hAnsi="Helvetica" w:cstheme="majorBidi"/>
                <w:sz w:val="20"/>
                <w:szCs w:val="20"/>
                <w:lang w:val="en-GB"/>
              </w:rPr>
            </w:pPr>
          </w:p>
        </w:tc>
        <w:tc>
          <w:tcPr>
            <w:tcW w:w="6480" w:type="dxa"/>
          </w:tcPr>
          <w:p w14:paraId="7FF2C454" w14:textId="77777777" w:rsidR="004B0147" w:rsidRPr="00DF0A2C" w:rsidRDefault="004B0147" w:rsidP="004A7F8D">
            <w:pPr>
              <w:tabs>
                <w:tab w:val="left" w:pos="2620"/>
              </w:tabs>
              <w:jc w:val="both"/>
              <w:rPr>
                <w:rFonts w:ascii="Helvetica" w:hAnsi="Helvetica" w:cstheme="majorBidi"/>
                <w:sz w:val="20"/>
                <w:szCs w:val="20"/>
              </w:rPr>
            </w:pPr>
            <w:r>
              <w:rPr>
                <w:rFonts w:ascii="Helvetica" w:hAnsi="Helvetica" w:cstheme="majorBidi"/>
                <w:sz w:val="20"/>
                <w:szCs w:val="20"/>
              </w:rPr>
              <w:t xml:space="preserve">Desk review to compile relevant documents </w:t>
            </w:r>
            <w:r w:rsidR="009545D4">
              <w:rPr>
                <w:rFonts w:ascii="Helvetica" w:hAnsi="Helvetica" w:cstheme="majorBidi"/>
                <w:sz w:val="20"/>
                <w:szCs w:val="20"/>
              </w:rPr>
              <w:t>pertaining</w:t>
            </w:r>
            <w:r>
              <w:rPr>
                <w:rFonts w:ascii="Helvetica" w:hAnsi="Helvetica" w:cstheme="majorBidi"/>
                <w:sz w:val="20"/>
                <w:szCs w:val="20"/>
              </w:rPr>
              <w:t xml:space="preserve"> legal reforms and actions required </w:t>
            </w:r>
          </w:p>
        </w:tc>
        <w:tc>
          <w:tcPr>
            <w:tcW w:w="2381" w:type="dxa"/>
          </w:tcPr>
          <w:p w14:paraId="1F62D49C" w14:textId="77777777" w:rsidR="004B0147" w:rsidRPr="00DF0A2C" w:rsidRDefault="009545D4" w:rsidP="004A7F8D">
            <w:pPr>
              <w:jc w:val="both"/>
              <w:rPr>
                <w:rFonts w:ascii="Helvetica" w:hAnsi="Helvetica" w:cstheme="majorBidi"/>
                <w:sz w:val="20"/>
                <w:szCs w:val="20"/>
                <w:lang w:val="en-GB"/>
              </w:rPr>
            </w:pPr>
            <w:r>
              <w:rPr>
                <w:rFonts w:ascii="Helvetica" w:hAnsi="Helvetica" w:cstheme="majorBidi"/>
                <w:sz w:val="20"/>
                <w:szCs w:val="20"/>
                <w:lang w:val="en-GB"/>
              </w:rPr>
              <w:t>5</w:t>
            </w:r>
            <w:r w:rsidR="004B0147">
              <w:rPr>
                <w:rFonts w:ascii="Helvetica" w:hAnsi="Helvetica" w:cstheme="majorBidi"/>
                <w:sz w:val="20"/>
                <w:szCs w:val="20"/>
                <w:lang w:val="en-GB"/>
              </w:rPr>
              <w:t xml:space="preserve"> days </w:t>
            </w:r>
          </w:p>
        </w:tc>
      </w:tr>
      <w:tr w:rsidR="004B0147" w:rsidRPr="00DF0A2C" w14:paraId="551C185E" w14:textId="77777777" w:rsidTr="009545D4">
        <w:tc>
          <w:tcPr>
            <w:tcW w:w="630" w:type="dxa"/>
          </w:tcPr>
          <w:p w14:paraId="1DA908C9" w14:textId="77777777" w:rsidR="004B0147" w:rsidRPr="00DF0A2C" w:rsidRDefault="004B0147" w:rsidP="004A7F8D">
            <w:pPr>
              <w:jc w:val="both"/>
              <w:rPr>
                <w:rFonts w:ascii="Helvetica" w:hAnsi="Helvetica" w:cstheme="majorBidi"/>
                <w:sz w:val="20"/>
                <w:szCs w:val="20"/>
                <w:lang w:val="en-GB"/>
              </w:rPr>
            </w:pPr>
          </w:p>
        </w:tc>
        <w:tc>
          <w:tcPr>
            <w:tcW w:w="6480" w:type="dxa"/>
          </w:tcPr>
          <w:p w14:paraId="78C2B5D9" w14:textId="77777777" w:rsidR="004B0147" w:rsidRPr="00DF0A2C" w:rsidRDefault="004B0147" w:rsidP="004A7F8D">
            <w:pPr>
              <w:tabs>
                <w:tab w:val="left" w:pos="3980"/>
              </w:tabs>
              <w:jc w:val="both"/>
              <w:rPr>
                <w:rFonts w:ascii="Helvetica" w:hAnsi="Helvetica" w:cstheme="majorBidi"/>
                <w:sz w:val="20"/>
                <w:szCs w:val="20"/>
                <w:lang w:val="en-GB"/>
              </w:rPr>
            </w:pPr>
            <w:r>
              <w:rPr>
                <w:rFonts w:ascii="Helvetica" w:hAnsi="Helvetica" w:cstheme="majorBidi"/>
                <w:sz w:val="20"/>
                <w:szCs w:val="20"/>
                <w:lang w:val="en-GB"/>
              </w:rPr>
              <w:t>Development of the training materials – handouts, PPTs etc</w:t>
            </w:r>
            <w:r>
              <w:rPr>
                <w:rFonts w:ascii="Helvetica" w:hAnsi="Helvetica" w:cstheme="majorBidi"/>
                <w:sz w:val="20"/>
                <w:szCs w:val="20"/>
                <w:lang w:val="en-GB"/>
              </w:rPr>
              <w:tab/>
            </w:r>
          </w:p>
        </w:tc>
        <w:tc>
          <w:tcPr>
            <w:tcW w:w="2381" w:type="dxa"/>
          </w:tcPr>
          <w:p w14:paraId="60C733D3" w14:textId="77777777" w:rsidR="004B0147" w:rsidRPr="00DF0A2C" w:rsidRDefault="004B0147" w:rsidP="004A7F8D">
            <w:pPr>
              <w:jc w:val="both"/>
              <w:rPr>
                <w:rFonts w:ascii="Helvetica" w:hAnsi="Helvetica" w:cstheme="majorBidi"/>
                <w:sz w:val="20"/>
                <w:szCs w:val="20"/>
                <w:lang w:val="en-GB"/>
              </w:rPr>
            </w:pPr>
            <w:r>
              <w:rPr>
                <w:rFonts w:ascii="Helvetica" w:hAnsi="Helvetica" w:cstheme="majorBidi"/>
                <w:sz w:val="20"/>
                <w:szCs w:val="20"/>
                <w:lang w:val="en-GB"/>
              </w:rPr>
              <w:t xml:space="preserve">5 days </w:t>
            </w:r>
          </w:p>
        </w:tc>
      </w:tr>
      <w:tr w:rsidR="004B0147" w:rsidRPr="00DF0A2C" w14:paraId="7752E512" w14:textId="77777777" w:rsidTr="009545D4">
        <w:tc>
          <w:tcPr>
            <w:tcW w:w="630" w:type="dxa"/>
          </w:tcPr>
          <w:p w14:paraId="31DFAB83" w14:textId="77777777" w:rsidR="004B0147" w:rsidRPr="00DF0A2C" w:rsidRDefault="004B0147" w:rsidP="004A7F8D">
            <w:pPr>
              <w:jc w:val="both"/>
              <w:rPr>
                <w:rFonts w:ascii="Helvetica" w:hAnsi="Helvetica" w:cstheme="majorBidi"/>
                <w:sz w:val="20"/>
                <w:szCs w:val="20"/>
                <w:lang w:val="en-GB"/>
              </w:rPr>
            </w:pPr>
          </w:p>
        </w:tc>
        <w:tc>
          <w:tcPr>
            <w:tcW w:w="6480" w:type="dxa"/>
          </w:tcPr>
          <w:p w14:paraId="6CC38080" w14:textId="77777777" w:rsidR="004B0147" w:rsidRPr="00DF0A2C" w:rsidRDefault="004B0147" w:rsidP="004A7F8D">
            <w:pPr>
              <w:rPr>
                <w:rFonts w:ascii="Helvetica" w:hAnsi="Helvetica" w:cstheme="majorBidi"/>
                <w:sz w:val="20"/>
                <w:szCs w:val="20"/>
                <w:lang w:val="en-GB"/>
              </w:rPr>
            </w:pPr>
            <w:r>
              <w:rPr>
                <w:rFonts w:ascii="Helvetica" w:hAnsi="Helvetica" w:cstheme="majorBidi"/>
                <w:sz w:val="20"/>
                <w:szCs w:val="20"/>
                <w:lang w:val="en-GB"/>
              </w:rPr>
              <w:t>Preparation and training of legislators, parliamentarians and policy makers are national level in Khartoum – Round 1</w:t>
            </w:r>
          </w:p>
        </w:tc>
        <w:tc>
          <w:tcPr>
            <w:tcW w:w="2381" w:type="dxa"/>
          </w:tcPr>
          <w:p w14:paraId="2325AC62" w14:textId="77777777" w:rsidR="004B0147" w:rsidRPr="00DF0A2C" w:rsidRDefault="004B0147" w:rsidP="004A7F8D">
            <w:pPr>
              <w:jc w:val="both"/>
              <w:rPr>
                <w:rFonts w:ascii="Helvetica" w:hAnsi="Helvetica" w:cstheme="majorBidi"/>
                <w:sz w:val="20"/>
                <w:szCs w:val="20"/>
                <w:lang w:val="en-GB"/>
              </w:rPr>
            </w:pPr>
            <w:r>
              <w:rPr>
                <w:rFonts w:ascii="Helvetica" w:hAnsi="Helvetica" w:cstheme="majorBidi"/>
                <w:sz w:val="20"/>
                <w:szCs w:val="20"/>
                <w:lang w:val="en-GB"/>
              </w:rPr>
              <w:t xml:space="preserve">3 days </w:t>
            </w:r>
          </w:p>
        </w:tc>
      </w:tr>
      <w:tr w:rsidR="004B0147" w:rsidRPr="00DF0A2C" w14:paraId="1E0D9B7B" w14:textId="77777777" w:rsidTr="009545D4">
        <w:tc>
          <w:tcPr>
            <w:tcW w:w="630" w:type="dxa"/>
          </w:tcPr>
          <w:p w14:paraId="422AC997" w14:textId="77777777" w:rsidR="004B0147" w:rsidRPr="00DF0A2C" w:rsidRDefault="004B0147" w:rsidP="004A7F8D">
            <w:pPr>
              <w:jc w:val="both"/>
              <w:rPr>
                <w:rFonts w:ascii="Helvetica" w:hAnsi="Helvetica" w:cstheme="majorBidi"/>
                <w:sz w:val="20"/>
                <w:szCs w:val="20"/>
                <w:lang w:val="en-GB"/>
              </w:rPr>
            </w:pPr>
          </w:p>
        </w:tc>
        <w:tc>
          <w:tcPr>
            <w:tcW w:w="6480" w:type="dxa"/>
          </w:tcPr>
          <w:p w14:paraId="7E848EFA" w14:textId="77777777" w:rsidR="004B0147" w:rsidRDefault="004B0147" w:rsidP="004A7F8D">
            <w:r w:rsidRPr="00F426C4">
              <w:rPr>
                <w:rFonts w:ascii="Helvetica" w:hAnsi="Helvetica" w:cstheme="majorBidi"/>
                <w:sz w:val="20"/>
                <w:szCs w:val="20"/>
                <w:lang w:val="en-GB"/>
              </w:rPr>
              <w:t xml:space="preserve">Preparation and training of legislators, parliamentarians and policy makers are national level in </w:t>
            </w:r>
            <w:r>
              <w:rPr>
                <w:rFonts w:ascii="Helvetica" w:hAnsi="Helvetica" w:cstheme="majorBidi"/>
                <w:sz w:val="20"/>
                <w:szCs w:val="20"/>
                <w:lang w:val="en-GB"/>
              </w:rPr>
              <w:t>Kassala</w:t>
            </w:r>
            <w:r w:rsidRPr="00F426C4">
              <w:rPr>
                <w:rFonts w:ascii="Helvetica" w:hAnsi="Helvetica" w:cstheme="majorBidi"/>
                <w:sz w:val="20"/>
                <w:szCs w:val="20"/>
                <w:lang w:val="en-GB"/>
              </w:rPr>
              <w:t>– Round 1</w:t>
            </w:r>
            <w:r>
              <w:rPr>
                <w:rFonts w:ascii="Helvetica" w:hAnsi="Helvetica" w:cstheme="majorBidi"/>
                <w:sz w:val="20"/>
                <w:szCs w:val="20"/>
                <w:lang w:val="en-GB"/>
              </w:rPr>
              <w:t xml:space="preserve">, including travel days </w:t>
            </w:r>
          </w:p>
        </w:tc>
        <w:tc>
          <w:tcPr>
            <w:tcW w:w="2381" w:type="dxa"/>
          </w:tcPr>
          <w:p w14:paraId="3E6E06F4" w14:textId="77777777" w:rsidR="004B0147" w:rsidRPr="00DF0A2C" w:rsidRDefault="0048265A" w:rsidP="004A7F8D">
            <w:pPr>
              <w:jc w:val="both"/>
              <w:rPr>
                <w:rFonts w:ascii="Helvetica" w:hAnsi="Helvetica" w:cstheme="majorBidi"/>
                <w:sz w:val="20"/>
                <w:szCs w:val="20"/>
                <w:lang w:val="en-GB"/>
              </w:rPr>
            </w:pPr>
            <w:r>
              <w:rPr>
                <w:rFonts w:ascii="Helvetica" w:hAnsi="Helvetica" w:cstheme="majorBidi"/>
                <w:sz w:val="20"/>
                <w:szCs w:val="20"/>
                <w:lang w:val="en-GB"/>
              </w:rPr>
              <w:t xml:space="preserve">5 </w:t>
            </w:r>
            <w:r w:rsidR="004B0147">
              <w:rPr>
                <w:rFonts w:ascii="Helvetica" w:hAnsi="Helvetica" w:cstheme="majorBidi"/>
                <w:sz w:val="20"/>
                <w:szCs w:val="20"/>
                <w:lang w:val="en-GB"/>
              </w:rPr>
              <w:t xml:space="preserve">days </w:t>
            </w:r>
          </w:p>
        </w:tc>
      </w:tr>
      <w:tr w:rsidR="004B0147" w:rsidRPr="00DF0A2C" w14:paraId="7FC8EEDF" w14:textId="77777777" w:rsidTr="009545D4">
        <w:tc>
          <w:tcPr>
            <w:tcW w:w="630" w:type="dxa"/>
          </w:tcPr>
          <w:p w14:paraId="0B127330" w14:textId="77777777" w:rsidR="004B0147" w:rsidRPr="00DF0A2C" w:rsidRDefault="004B0147" w:rsidP="004A7F8D">
            <w:pPr>
              <w:jc w:val="both"/>
              <w:rPr>
                <w:rFonts w:ascii="Helvetica" w:hAnsi="Helvetica" w:cstheme="majorBidi"/>
                <w:sz w:val="20"/>
                <w:szCs w:val="20"/>
                <w:lang w:val="en-GB"/>
              </w:rPr>
            </w:pPr>
          </w:p>
        </w:tc>
        <w:tc>
          <w:tcPr>
            <w:tcW w:w="6480" w:type="dxa"/>
          </w:tcPr>
          <w:p w14:paraId="5DD9A013" w14:textId="77777777" w:rsidR="004B0147" w:rsidRDefault="004B0147" w:rsidP="004A7F8D">
            <w:r w:rsidRPr="00F426C4">
              <w:rPr>
                <w:rFonts w:ascii="Helvetica" w:hAnsi="Helvetica" w:cstheme="majorBidi"/>
                <w:sz w:val="20"/>
                <w:szCs w:val="20"/>
                <w:lang w:val="en-GB"/>
              </w:rPr>
              <w:t xml:space="preserve">Preparation and training of legislators, parliamentarians and policy makers are national level in </w:t>
            </w:r>
            <w:r>
              <w:rPr>
                <w:rFonts w:ascii="Helvetica" w:hAnsi="Helvetica" w:cstheme="majorBidi"/>
                <w:sz w:val="20"/>
                <w:szCs w:val="20"/>
                <w:lang w:val="en-GB"/>
              </w:rPr>
              <w:t>White Nile</w:t>
            </w:r>
            <w:r w:rsidRPr="00F426C4">
              <w:rPr>
                <w:rFonts w:ascii="Helvetica" w:hAnsi="Helvetica" w:cstheme="majorBidi"/>
                <w:sz w:val="20"/>
                <w:szCs w:val="20"/>
                <w:lang w:val="en-GB"/>
              </w:rPr>
              <w:t>– Round 1</w:t>
            </w:r>
            <w:r>
              <w:rPr>
                <w:rFonts w:ascii="Helvetica" w:hAnsi="Helvetica" w:cstheme="majorBidi"/>
                <w:sz w:val="20"/>
                <w:szCs w:val="20"/>
                <w:lang w:val="en-GB"/>
              </w:rPr>
              <w:t>, including travel days</w:t>
            </w:r>
          </w:p>
        </w:tc>
        <w:tc>
          <w:tcPr>
            <w:tcW w:w="2381" w:type="dxa"/>
          </w:tcPr>
          <w:p w14:paraId="00DED61E" w14:textId="77777777" w:rsidR="004B0147" w:rsidRPr="00DF0A2C" w:rsidRDefault="0048265A" w:rsidP="004A7F8D">
            <w:pPr>
              <w:jc w:val="both"/>
              <w:rPr>
                <w:rFonts w:ascii="Helvetica" w:hAnsi="Helvetica" w:cstheme="majorBidi"/>
                <w:sz w:val="20"/>
                <w:szCs w:val="20"/>
                <w:lang w:val="en-GB"/>
              </w:rPr>
            </w:pPr>
            <w:r>
              <w:rPr>
                <w:rFonts w:ascii="Helvetica" w:hAnsi="Helvetica" w:cstheme="majorBidi"/>
                <w:sz w:val="20"/>
                <w:szCs w:val="20"/>
                <w:lang w:val="en-GB"/>
              </w:rPr>
              <w:t>5</w:t>
            </w:r>
            <w:r w:rsidR="004B0147">
              <w:rPr>
                <w:rFonts w:ascii="Helvetica" w:hAnsi="Helvetica" w:cstheme="majorBidi"/>
                <w:sz w:val="20"/>
                <w:szCs w:val="20"/>
                <w:lang w:val="en-GB"/>
              </w:rPr>
              <w:t xml:space="preserve"> days </w:t>
            </w:r>
          </w:p>
        </w:tc>
      </w:tr>
      <w:tr w:rsidR="004B0147" w:rsidRPr="00DF0A2C" w14:paraId="59E20CDB" w14:textId="77777777" w:rsidTr="009545D4">
        <w:tc>
          <w:tcPr>
            <w:tcW w:w="630" w:type="dxa"/>
          </w:tcPr>
          <w:p w14:paraId="5A80E722" w14:textId="77777777" w:rsidR="004B0147" w:rsidRPr="00DF0A2C" w:rsidRDefault="004B0147" w:rsidP="004A7F8D">
            <w:pPr>
              <w:jc w:val="both"/>
              <w:rPr>
                <w:rFonts w:ascii="Helvetica" w:hAnsi="Helvetica" w:cstheme="majorBidi"/>
                <w:sz w:val="20"/>
                <w:szCs w:val="20"/>
                <w:lang w:val="en-GB"/>
              </w:rPr>
            </w:pPr>
          </w:p>
        </w:tc>
        <w:tc>
          <w:tcPr>
            <w:tcW w:w="6480" w:type="dxa"/>
          </w:tcPr>
          <w:p w14:paraId="1E2FEDFA" w14:textId="77777777" w:rsidR="004B0147" w:rsidRDefault="004B0147" w:rsidP="004A7F8D">
            <w:r w:rsidRPr="00F426C4">
              <w:rPr>
                <w:rFonts w:ascii="Helvetica" w:hAnsi="Helvetica" w:cstheme="majorBidi"/>
                <w:sz w:val="20"/>
                <w:szCs w:val="20"/>
                <w:lang w:val="en-GB"/>
              </w:rPr>
              <w:t xml:space="preserve">Preparation and training of legislators, parliamentarians and policy makers are national level in </w:t>
            </w:r>
            <w:r>
              <w:rPr>
                <w:rFonts w:ascii="Helvetica" w:hAnsi="Helvetica" w:cstheme="majorBidi"/>
                <w:sz w:val="20"/>
                <w:szCs w:val="20"/>
                <w:lang w:val="en-GB"/>
              </w:rPr>
              <w:t>North Darfur</w:t>
            </w:r>
            <w:r w:rsidRPr="00F426C4">
              <w:rPr>
                <w:rFonts w:ascii="Helvetica" w:hAnsi="Helvetica" w:cstheme="majorBidi"/>
                <w:sz w:val="20"/>
                <w:szCs w:val="20"/>
                <w:lang w:val="en-GB"/>
              </w:rPr>
              <w:t xml:space="preserve"> – Round 1</w:t>
            </w:r>
            <w:r>
              <w:rPr>
                <w:rFonts w:ascii="Helvetica" w:hAnsi="Helvetica" w:cstheme="majorBidi"/>
                <w:sz w:val="20"/>
                <w:szCs w:val="20"/>
                <w:lang w:val="en-GB"/>
              </w:rPr>
              <w:t>, including travel days</w:t>
            </w:r>
          </w:p>
        </w:tc>
        <w:tc>
          <w:tcPr>
            <w:tcW w:w="2381" w:type="dxa"/>
          </w:tcPr>
          <w:p w14:paraId="2FC95581" w14:textId="77777777" w:rsidR="004B0147" w:rsidRPr="00DF0A2C" w:rsidRDefault="0048265A" w:rsidP="004A7F8D">
            <w:pPr>
              <w:jc w:val="both"/>
              <w:rPr>
                <w:rFonts w:ascii="Helvetica" w:hAnsi="Helvetica" w:cstheme="majorBidi"/>
                <w:sz w:val="20"/>
                <w:szCs w:val="20"/>
                <w:lang w:val="en-GB"/>
              </w:rPr>
            </w:pPr>
            <w:r>
              <w:rPr>
                <w:rFonts w:ascii="Helvetica" w:hAnsi="Helvetica" w:cstheme="majorBidi"/>
                <w:sz w:val="20"/>
                <w:szCs w:val="20"/>
                <w:lang w:val="en-GB"/>
              </w:rPr>
              <w:t>5</w:t>
            </w:r>
            <w:r w:rsidR="004B0147">
              <w:rPr>
                <w:rFonts w:ascii="Helvetica" w:hAnsi="Helvetica" w:cstheme="majorBidi"/>
                <w:sz w:val="20"/>
                <w:szCs w:val="20"/>
                <w:lang w:val="en-GB"/>
              </w:rPr>
              <w:t xml:space="preserve"> days </w:t>
            </w:r>
          </w:p>
        </w:tc>
      </w:tr>
      <w:tr w:rsidR="004B0147" w:rsidRPr="00DF0A2C" w14:paraId="2AD494A1" w14:textId="77777777" w:rsidTr="009545D4">
        <w:tc>
          <w:tcPr>
            <w:tcW w:w="630" w:type="dxa"/>
          </w:tcPr>
          <w:p w14:paraId="501402FA" w14:textId="77777777" w:rsidR="004B0147" w:rsidRPr="00DF0A2C" w:rsidRDefault="004B0147" w:rsidP="004A7F8D">
            <w:pPr>
              <w:jc w:val="both"/>
              <w:rPr>
                <w:rFonts w:ascii="Helvetica" w:hAnsi="Helvetica" w:cstheme="majorBidi"/>
                <w:sz w:val="20"/>
                <w:szCs w:val="20"/>
                <w:lang w:val="en-GB"/>
              </w:rPr>
            </w:pPr>
          </w:p>
        </w:tc>
        <w:tc>
          <w:tcPr>
            <w:tcW w:w="6480" w:type="dxa"/>
          </w:tcPr>
          <w:p w14:paraId="2AC30D5C" w14:textId="77777777" w:rsidR="004B0147" w:rsidRPr="00F426C4" w:rsidRDefault="004B0147" w:rsidP="004A7F8D">
            <w:pPr>
              <w:rPr>
                <w:rFonts w:ascii="Helvetica" w:hAnsi="Helvetica" w:cstheme="majorBidi"/>
                <w:sz w:val="20"/>
                <w:szCs w:val="20"/>
                <w:lang w:val="en-GB"/>
              </w:rPr>
            </w:pPr>
            <w:r>
              <w:rPr>
                <w:rFonts w:ascii="Helvetica" w:hAnsi="Helvetica" w:cstheme="majorBidi"/>
                <w:sz w:val="20"/>
                <w:szCs w:val="20"/>
                <w:lang w:val="en-GB"/>
              </w:rPr>
              <w:t>Report writing, review and submission – round 1</w:t>
            </w:r>
          </w:p>
        </w:tc>
        <w:tc>
          <w:tcPr>
            <w:tcW w:w="2381" w:type="dxa"/>
          </w:tcPr>
          <w:p w14:paraId="17E4426A" w14:textId="77777777" w:rsidR="004B0147" w:rsidRPr="00DF0A2C" w:rsidRDefault="004B0147" w:rsidP="004A7F8D">
            <w:pPr>
              <w:jc w:val="both"/>
              <w:rPr>
                <w:rFonts w:ascii="Helvetica" w:hAnsi="Helvetica" w:cstheme="majorBidi"/>
                <w:sz w:val="20"/>
                <w:szCs w:val="20"/>
                <w:lang w:val="en-GB"/>
              </w:rPr>
            </w:pPr>
            <w:r>
              <w:rPr>
                <w:rFonts w:ascii="Helvetica" w:hAnsi="Helvetica" w:cstheme="majorBidi"/>
                <w:sz w:val="20"/>
                <w:szCs w:val="20"/>
                <w:lang w:val="en-GB"/>
              </w:rPr>
              <w:t xml:space="preserve">3 days </w:t>
            </w:r>
          </w:p>
        </w:tc>
      </w:tr>
      <w:tr w:rsidR="009545D4" w:rsidRPr="004B0147" w14:paraId="56406875" w14:textId="77777777" w:rsidTr="009545D4">
        <w:tc>
          <w:tcPr>
            <w:tcW w:w="630" w:type="dxa"/>
            <w:shd w:val="clear" w:color="auto" w:fill="D9D9D9" w:themeFill="background1" w:themeFillShade="D9"/>
          </w:tcPr>
          <w:p w14:paraId="3856C034" w14:textId="77777777" w:rsidR="009545D4" w:rsidRPr="004B0147" w:rsidRDefault="009545D4" w:rsidP="004A7F8D">
            <w:pPr>
              <w:jc w:val="both"/>
              <w:rPr>
                <w:rFonts w:ascii="Helvetica" w:hAnsi="Helvetica" w:cstheme="majorBidi"/>
                <w:b/>
                <w:bCs/>
                <w:sz w:val="20"/>
                <w:szCs w:val="20"/>
                <w:lang w:val="en-GB"/>
              </w:rPr>
            </w:pPr>
          </w:p>
        </w:tc>
        <w:tc>
          <w:tcPr>
            <w:tcW w:w="6480" w:type="dxa"/>
            <w:shd w:val="clear" w:color="auto" w:fill="D9D9D9" w:themeFill="background1" w:themeFillShade="D9"/>
          </w:tcPr>
          <w:p w14:paraId="73184AF4" w14:textId="77777777" w:rsidR="009545D4" w:rsidRPr="004B0147" w:rsidRDefault="009545D4" w:rsidP="004A7F8D">
            <w:pPr>
              <w:rPr>
                <w:rFonts w:ascii="Helvetica" w:hAnsi="Helvetica" w:cstheme="majorBidi"/>
                <w:b/>
                <w:bCs/>
                <w:sz w:val="20"/>
                <w:szCs w:val="20"/>
                <w:lang w:val="en-GB"/>
              </w:rPr>
            </w:pPr>
            <w:r w:rsidRPr="004B0147">
              <w:rPr>
                <w:rFonts w:ascii="Helvetica" w:hAnsi="Helvetica" w:cstheme="majorBidi"/>
                <w:b/>
                <w:bCs/>
                <w:sz w:val="20"/>
                <w:szCs w:val="20"/>
                <w:lang w:val="en-GB"/>
              </w:rPr>
              <w:t xml:space="preserve">Total Number of Days </w:t>
            </w:r>
          </w:p>
        </w:tc>
        <w:tc>
          <w:tcPr>
            <w:tcW w:w="2381" w:type="dxa"/>
            <w:shd w:val="clear" w:color="auto" w:fill="D9D9D9" w:themeFill="background1" w:themeFillShade="D9"/>
          </w:tcPr>
          <w:p w14:paraId="06005819" w14:textId="77777777" w:rsidR="009545D4" w:rsidRPr="004B0147" w:rsidRDefault="0048265A" w:rsidP="004A7F8D">
            <w:pPr>
              <w:jc w:val="both"/>
              <w:rPr>
                <w:rFonts w:ascii="Helvetica" w:hAnsi="Helvetica" w:cstheme="majorBidi"/>
                <w:b/>
                <w:bCs/>
                <w:sz w:val="20"/>
                <w:szCs w:val="20"/>
                <w:lang w:val="en-GB"/>
              </w:rPr>
            </w:pPr>
            <w:r>
              <w:rPr>
                <w:rFonts w:ascii="Helvetica" w:hAnsi="Helvetica" w:cstheme="majorBidi"/>
                <w:b/>
                <w:bCs/>
                <w:sz w:val="20"/>
                <w:szCs w:val="20"/>
                <w:lang w:val="en-GB"/>
              </w:rPr>
              <w:t>31</w:t>
            </w:r>
            <w:r w:rsidR="0073560C">
              <w:rPr>
                <w:rFonts w:ascii="Helvetica" w:hAnsi="Helvetica" w:cstheme="majorBidi"/>
                <w:b/>
                <w:bCs/>
                <w:sz w:val="20"/>
                <w:szCs w:val="20"/>
                <w:lang w:val="en-GB"/>
              </w:rPr>
              <w:t xml:space="preserve"> </w:t>
            </w:r>
            <w:r w:rsidR="009545D4" w:rsidRPr="004B0147">
              <w:rPr>
                <w:rFonts w:ascii="Helvetica" w:hAnsi="Helvetica" w:cstheme="majorBidi"/>
                <w:b/>
                <w:bCs/>
                <w:sz w:val="20"/>
                <w:szCs w:val="20"/>
                <w:lang w:val="en-GB"/>
              </w:rPr>
              <w:t xml:space="preserve">days </w:t>
            </w:r>
          </w:p>
        </w:tc>
      </w:tr>
    </w:tbl>
    <w:p w14:paraId="7FF4453D" w14:textId="77777777" w:rsidR="00DF0A2C" w:rsidRPr="00DF0A2C" w:rsidRDefault="00DF0A2C" w:rsidP="00DF0A2C">
      <w:pPr>
        <w:spacing w:line="240" w:lineRule="auto"/>
        <w:jc w:val="both"/>
        <w:rPr>
          <w:rFonts w:ascii="Helvetica" w:hAnsi="Helvetica" w:cstheme="majorBidi"/>
          <w:sz w:val="20"/>
          <w:szCs w:val="20"/>
          <w:lang w:val="en-GB"/>
        </w:rPr>
      </w:pPr>
    </w:p>
    <w:p w14:paraId="59113536" w14:textId="77777777" w:rsidR="00762305" w:rsidRDefault="00762305" w:rsidP="00D86CF1">
      <w:pPr>
        <w:pStyle w:val="ListParagraph"/>
        <w:numPr>
          <w:ilvl w:val="0"/>
          <w:numId w:val="20"/>
        </w:numPr>
        <w:spacing w:after="0" w:line="240" w:lineRule="auto"/>
        <w:ind w:right="66"/>
        <w:jc w:val="both"/>
        <w:rPr>
          <w:rFonts w:ascii="Helvetica" w:hAnsi="Helvetica" w:cstheme="majorBidi"/>
          <w:b/>
          <w:bCs/>
          <w:color w:val="0070C0"/>
          <w:sz w:val="20"/>
          <w:szCs w:val="20"/>
        </w:rPr>
      </w:pPr>
      <w:r>
        <w:rPr>
          <w:rFonts w:ascii="Helvetica" w:hAnsi="Helvetica" w:cstheme="majorBidi"/>
          <w:b/>
          <w:bCs/>
          <w:color w:val="0070C0"/>
          <w:sz w:val="20"/>
          <w:szCs w:val="20"/>
        </w:rPr>
        <w:t xml:space="preserve">Budget and Required cost items </w:t>
      </w:r>
    </w:p>
    <w:p w14:paraId="043342CB" w14:textId="77777777" w:rsidR="00762305" w:rsidRPr="00762305" w:rsidRDefault="00762305" w:rsidP="00762305">
      <w:pPr>
        <w:pStyle w:val="ListParagraph"/>
        <w:numPr>
          <w:ilvl w:val="0"/>
          <w:numId w:val="37"/>
        </w:numPr>
        <w:spacing w:after="0" w:line="240" w:lineRule="auto"/>
        <w:ind w:right="66"/>
        <w:jc w:val="both"/>
        <w:rPr>
          <w:rFonts w:ascii="Helvetica" w:hAnsi="Helvetica" w:cstheme="majorBidi"/>
          <w:sz w:val="20"/>
          <w:szCs w:val="20"/>
        </w:rPr>
      </w:pPr>
      <w:r w:rsidRPr="00762305">
        <w:rPr>
          <w:rFonts w:ascii="Helvetica" w:hAnsi="Helvetica" w:cstheme="majorBidi"/>
          <w:sz w:val="20"/>
          <w:szCs w:val="20"/>
        </w:rPr>
        <w:t>The consultant is expected to quote their professional fees in the local curren</w:t>
      </w:r>
      <w:r>
        <w:rPr>
          <w:rFonts w:ascii="Helvetica" w:hAnsi="Helvetica" w:cstheme="majorBidi"/>
          <w:sz w:val="20"/>
          <w:szCs w:val="20"/>
        </w:rPr>
        <w:t>cy</w:t>
      </w:r>
      <w:r w:rsidRPr="00762305">
        <w:rPr>
          <w:rFonts w:ascii="Helvetica" w:hAnsi="Helvetica" w:cstheme="majorBidi"/>
          <w:sz w:val="20"/>
          <w:szCs w:val="20"/>
        </w:rPr>
        <w:t xml:space="preserve"> and USD, detailing daily fees, flights, accommodation, feeding and refreshments</w:t>
      </w:r>
      <w:r>
        <w:rPr>
          <w:rFonts w:ascii="Helvetica" w:hAnsi="Helvetica" w:cstheme="majorBidi"/>
          <w:sz w:val="20"/>
          <w:szCs w:val="20"/>
        </w:rPr>
        <w:t xml:space="preserve">. Plan International will only pay professional fees for days and level of efforts dedicated to the activities under this call. These included – days for desk reviews, actual training days and report writing days. </w:t>
      </w:r>
    </w:p>
    <w:p w14:paraId="3D9627FC" w14:textId="77777777" w:rsidR="00762305" w:rsidRPr="00762305" w:rsidRDefault="00762305" w:rsidP="00762305">
      <w:pPr>
        <w:spacing w:after="0" w:line="240" w:lineRule="auto"/>
        <w:ind w:left="720" w:right="66"/>
        <w:jc w:val="both"/>
        <w:rPr>
          <w:rFonts w:ascii="Helvetica" w:hAnsi="Helvetica" w:cstheme="majorBidi"/>
          <w:color w:val="0070C0"/>
          <w:sz w:val="20"/>
          <w:szCs w:val="20"/>
        </w:rPr>
      </w:pPr>
    </w:p>
    <w:p w14:paraId="4488B7E7" w14:textId="77777777" w:rsidR="00DF0A2C" w:rsidRPr="00D86CF1" w:rsidRDefault="00DF0A2C" w:rsidP="00D86CF1">
      <w:pPr>
        <w:pStyle w:val="ListParagraph"/>
        <w:numPr>
          <w:ilvl w:val="0"/>
          <w:numId w:val="20"/>
        </w:numPr>
        <w:spacing w:after="0" w:line="240" w:lineRule="auto"/>
        <w:ind w:right="66"/>
        <w:jc w:val="both"/>
        <w:rPr>
          <w:rFonts w:ascii="Helvetica" w:hAnsi="Helvetica" w:cstheme="majorBidi"/>
          <w:b/>
          <w:bCs/>
          <w:color w:val="0070C0"/>
          <w:sz w:val="20"/>
          <w:szCs w:val="20"/>
        </w:rPr>
      </w:pPr>
      <w:r w:rsidRPr="00D86CF1">
        <w:rPr>
          <w:rFonts w:ascii="Helvetica" w:hAnsi="Helvetica" w:cstheme="majorBidi"/>
          <w:b/>
          <w:bCs/>
          <w:color w:val="0070C0"/>
          <w:sz w:val="20"/>
          <w:szCs w:val="20"/>
        </w:rPr>
        <w:t>Role of Plan International Sudan:</w:t>
      </w:r>
    </w:p>
    <w:p w14:paraId="4C03EC17" w14:textId="77777777" w:rsidR="00DF0A2C" w:rsidRPr="00DF0A2C" w:rsidRDefault="00DF0A2C" w:rsidP="00762305">
      <w:pPr>
        <w:pStyle w:val="Normal1"/>
        <w:numPr>
          <w:ilvl w:val="0"/>
          <w:numId w:val="38"/>
        </w:numPr>
        <w:spacing w:after="0" w:line="240" w:lineRule="auto"/>
        <w:contextualSpacing/>
        <w:jc w:val="both"/>
        <w:rPr>
          <w:rFonts w:ascii="Helvetica" w:hAnsi="Helvetica" w:cstheme="majorBidi"/>
          <w:sz w:val="20"/>
          <w:szCs w:val="20"/>
        </w:rPr>
      </w:pPr>
      <w:r w:rsidRPr="00DF0A2C">
        <w:rPr>
          <w:rFonts w:ascii="Helvetica" w:hAnsi="Helvetica" w:cstheme="majorBidi"/>
          <w:sz w:val="20"/>
          <w:szCs w:val="20"/>
        </w:rPr>
        <w:t xml:space="preserve">Allocate a dedicated staff to oversee and supervise the implementation of the </w:t>
      </w:r>
      <w:r w:rsidR="00A75E65">
        <w:rPr>
          <w:rFonts w:ascii="Helvetica" w:hAnsi="Helvetica" w:cstheme="majorBidi"/>
          <w:sz w:val="20"/>
          <w:szCs w:val="20"/>
        </w:rPr>
        <w:t>activities</w:t>
      </w:r>
    </w:p>
    <w:p w14:paraId="4D84F9A8" w14:textId="77777777" w:rsidR="00DF0A2C" w:rsidRPr="00DF0A2C" w:rsidRDefault="00A75E65" w:rsidP="00762305">
      <w:pPr>
        <w:pStyle w:val="Normal1"/>
        <w:numPr>
          <w:ilvl w:val="0"/>
          <w:numId w:val="38"/>
        </w:numPr>
        <w:spacing w:after="0" w:line="240" w:lineRule="auto"/>
        <w:contextualSpacing/>
        <w:jc w:val="both"/>
        <w:rPr>
          <w:rFonts w:ascii="Helvetica" w:hAnsi="Helvetica" w:cstheme="majorBidi"/>
          <w:sz w:val="20"/>
          <w:szCs w:val="20"/>
        </w:rPr>
      </w:pPr>
      <w:r>
        <w:rPr>
          <w:rFonts w:ascii="Helvetica" w:hAnsi="Helvetica" w:cstheme="majorBidi"/>
          <w:sz w:val="20"/>
          <w:szCs w:val="20"/>
        </w:rPr>
        <w:t>Review the compendium of resources compiled by the consultant</w:t>
      </w:r>
    </w:p>
    <w:p w14:paraId="016A90EE" w14:textId="77777777" w:rsidR="00DF0A2C" w:rsidRPr="00DF0A2C" w:rsidRDefault="00DF0A2C" w:rsidP="00762305">
      <w:pPr>
        <w:numPr>
          <w:ilvl w:val="0"/>
          <w:numId w:val="38"/>
        </w:numPr>
        <w:autoSpaceDE w:val="0"/>
        <w:autoSpaceDN w:val="0"/>
        <w:adjustRightInd w:val="0"/>
        <w:spacing w:after="0" w:line="240" w:lineRule="auto"/>
        <w:jc w:val="both"/>
        <w:rPr>
          <w:rFonts w:ascii="Helvetica" w:hAnsi="Helvetica" w:cstheme="majorBidi"/>
          <w:sz w:val="20"/>
          <w:szCs w:val="20"/>
        </w:rPr>
      </w:pPr>
      <w:r w:rsidRPr="00DF0A2C">
        <w:rPr>
          <w:rFonts w:ascii="Helvetica" w:hAnsi="Helvetica" w:cstheme="majorBidi"/>
          <w:sz w:val="20"/>
          <w:szCs w:val="20"/>
        </w:rPr>
        <w:t>Facilitate the approval of the study with local authorities in the three states.</w:t>
      </w:r>
    </w:p>
    <w:p w14:paraId="7046A757" w14:textId="77777777" w:rsidR="00DF0A2C" w:rsidRPr="00DF0A2C" w:rsidRDefault="00DF0A2C" w:rsidP="00762305">
      <w:pPr>
        <w:numPr>
          <w:ilvl w:val="0"/>
          <w:numId w:val="38"/>
        </w:numPr>
        <w:autoSpaceDE w:val="0"/>
        <w:autoSpaceDN w:val="0"/>
        <w:adjustRightInd w:val="0"/>
        <w:spacing w:after="0" w:line="240" w:lineRule="auto"/>
        <w:jc w:val="both"/>
        <w:rPr>
          <w:rFonts w:ascii="Helvetica" w:hAnsi="Helvetica" w:cstheme="majorBidi"/>
          <w:sz w:val="20"/>
          <w:szCs w:val="20"/>
        </w:rPr>
      </w:pPr>
      <w:r w:rsidRPr="00DF0A2C">
        <w:rPr>
          <w:rFonts w:ascii="Helvetica" w:hAnsi="Helvetica" w:cstheme="majorBidi"/>
          <w:sz w:val="20"/>
          <w:szCs w:val="20"/>
        </w:rPr>
        <w:t xml:space="preserve">Conduct start-up meeting with the </w:t>
      </w:r>
      <w:r w:rsidR="00A75E65">
        <w:rPr>
          <w:rFonts w:ascii="Helvetica" w:hAnsi="Helvetica" w:cstheme="majorBidi"/>
          <w:sz w:val="20"/>
          <w:szCs w:val="20"/>
        </w:rPr>
        <w:t xml:space="preserve">consulta </w:t>
      </w:r>
      <w:r w:rsidRPr="00DF0A2C">
        <w:rPr>
          <w:rFonts w:ascii="Helvetica" w:hAnsi="Helvetica" w:cstheme="majorBidi"/>
          <w:sz w:val="20"/>
          <w:szCs w:val="20"/>
        </w:rPr>
        <w:t xml:space="preserve">before the </w:t>
      </w:r>
      <w:r w:rsidR="00A75E65">
        <w:rPr>
          <w:rFonts w:ascii="Helvetica" w:hAnsi="Helvetica" w:cstheme="majorBidi"/>
          <w:sz w:val="20"/>
          <w:szCs w:val="20"/>
        </w:rPr>
        <w:t>start of activities</w:t>
      </w:r>
      <w:r w:rsidRPr="00DF0A2C">
        <w:rPr>
          <w:rFonts w:ascii="Helvetica" w:hAnsi="Helvetica" w:cstheme="majorBidi"/>
          <w:sz w:val="20"/>
          <w:szCs w:val="20"/>
        </w:rPr>
        <w:t>.</w:t>
      </w:r>
    </w:p>
    <w:p w14:paraId="618EAD3D" w14:textId="77777777" w:rsidR="00DF0A2C" w:rsidRPr="00DF0A2C" w:rsidRDefault="00DF0A2C" w:rsidP="00762305">
      <w:pPr>
        <w:numPr>
          <w:ilvl w:val="0"/>
          <w:numId w:val="38"/>
        </w:numPr>
        <w:autoSpaceDE w:val="0"/>
        <w:autoSpaceDN w:val="0"/>
        <w:adjustRightInd w:val="0"/>
        <w:spacing w:after="0" w:line="240" w:lineRule="auto"/>
        <w:jc w:val="both"/>
        <w:rPr>
          <w:rFonts w:ascii="Helvetica" w:hAnsi="Helvetica" w:cstheme="majorBidi"/>
          <w:sz w:val="20"/>
          <w:szCs w:val="20"/>
        </w:rPr>
      </w:pPr>
      <w:r w:rsidRPr="00DF0A2C">
        <w:rPr>
          <w:rFonts w:ascii="Helvetica" w:hAnsi="Helvetica" w:cstheme="majorBidi"/>
          <w:sz w:val="20"/>
          <w:szCs w:val="20"/>
        </w:rPr>
        <w:t xml:space="preserve">Provide </w:t>
      </w:r>
      <w:r w:rsidR="00A75E65">
        <w:rPr>
          <w:rFonts w:ascii="Helvetica" w:hAnsi="Helvetica" w:cstheme="majorBidi"/>
          <w:sz w:val="20"/>
          <w:szCs w:val="20"/>
        </w:rPr>
        <w:t xml:space="preserve">logistical support during the activities (venue, stationery, printing services, binding, meals and refreshments </w:t>
      </w:r>
      <w:proofErr w:type="spellStart"/>
      <w:r w:rsidR="00A75E65">
        <w:rPr>
          <w:rFonts w:ascii="Helvetica" w:hAnsi="Helvetica" w:cstheme="majorBidi"/>
          <w:sz w:val="20"/>
          <w:szCs w:val="20"/>
        </w:rPr>
        <w:t>etc</w:t>
      </w:r>
      <w:proofErr w:type="spellEnd"/>
      <w:r w:rsidR="00A75E65">
        <w:rPr>
          <w:rFonts w:ascii="Helvetica" w:hAnsi="Helvetica" w:cstheme="majorBidi"/>
          <w:sz w:val="20"/>
          <w:szCs w:val="20"/>
        </w:rPr>
        <w:t>)</w:t>
      </w:r>
    </w:p>
    <w:p w14:paraId="3998F379" w14:textId="77777777" w:rsidR="00DF0A2C" w:rsidRPr="00DF0A2C" w:rsidRDefault="00DF0A2C" w:rsidP="00762305">
      <w:pPr>
        <w:numPr>
          <w:ilvl w:val="0"/>
          <w:numId w:val="38"/>
        </w:numPr>
        <w:autoSpaceDE w:val="0"/>
        <w:autoSpaceDN w:val="0"/>
        <w:adjustRightInd w:val="0"/>
        <w:spacing w:after="0" w:line="240" w:lineRule="auto"/>
        <w:jc w:val="both"/>
        <w:rPr>
          <w:rFonts w:ascii="Helvetica" w:hAnsi="Helvetica" w:cstheme="majorBidi"/>
          <w:sz w:val="20"/>
          <w:szCs w:val="20"/>
        </w:rPr>
      </w:pPr>
      <w:r w:rsidRPr="00DF0A2C">
        <w:rPr>
          <w:rFonts w:ascii="Helvetica" w:hAnsi="Helvetica" w:cstheme="majorBidi"/>
          <w:sz w:val="20"/>
          <w:szCs w:val="20"/>
        </w:rPr>
        <w:t>Ensure the consultant and the working team understand the safeguarding policy and code of conduct.</w:t>
      </w:r>
    </w:p>
    <w:p w14:paraId="3BC13B87" w14:textId="77777777" w:rsidR="00DF0A2C" w:rsidRPr="00DF0A2C" w:rsidRDefault="00DF0A2C" w:rsidP="00762305">
      <w:pPr>
        <w:numPr>
          <w:ilvl w:val="0"/>
          <w:numId w:val="38"/>
        </w:numPr>
        <w:autoSpaceDE w:val="0"/>
        <w:autoSpaceDN w:val="0"/>
        <w:adjustRightInd w:val="0"/>
        <w:spacing w:after="0" w:line="240" w:lineRule="auto"/>
        <w:jc w:val="both"/>
        <w:rPr>
          <w:rFonts w:ascii="Helvetica" w:eastAsiaTheme="minorEastAsia" w:hAnsi="Helvetica" w:cstheme="majorBidi"/>
          <w:sz w:val="20"/>
          <w:szCs w:val="20"/>
        </w:rPr>
      </w:pPr>
      <w:r w:rsidRPr="00DF0A2C">
        <w:rPr>
          <w:rFonts w:ascii="Helvetica" w:hAnsi="Helvetica" w:cstheme="majorBidi"/>
          <w:sz w:val="20"/>
          <w:szCs w:val="20"/>
        </w:rPr>
        <w:t xml:space="preserve">Ensure </w:t>
      </w:r>
      <w:r w:rsidRPr="00DF0A2C">
        <w:rPr>
          <w:rFonts w:ascii="Helvetica" w:eastAsia="Calibri" w:hAnsi="Helvetica" w:cstheme="majorBidi"/>
          <w:sz w:val="20"/>
          <w:szCs w:val="20"/>
        </w:rPr>
        <w:t xml:space="preserve">quality control during the whole process of the </w:t>
      </w:r>
      <w:r w:rsidR="00A75E65">
        <w:rPr>
          <w:rFonts w:ascii="Helvetica" w:eastAsia="Calibri" w:hAnsi="Helvetica" w:cstheme="majorBidi"/>
          <w:sz w:val="20"/>
          <w:szCs w:val="20"/>
        </w:rPr>
        <w:t>trainings and dialogue sessions</w:t>
      </w:r>
      <w:r w:rsidRPr="00DF0A2C">
        <w:rPr>
          <w:rFonts w:ascii="Helvetica" w:eastAsia="Calibri" w:hAnsi="Helvetica" w:cstheme="majorBidi"/>
          <w:sz w:val="20"/>
          <w:szCs w:val="20"/>
        </w:rPr>
        <w:t xml:space="preserve"> </w:t>
      </w:r>
    </w:p>
    <w:p w14:paraId="7F158A53" w14:textId="77777777" w:rsidR="00DF0A2C" w:rsidRPr="00DF0A2C" w:rsidRDefault="00DF0A2C" w:rsidP="00DF0A2C">
      <w:pPr>
        <w:spacing w:after="0" w:line="240" w:lineRule="auto"/>
        <w:jc w:val="both"/>
        <w:rPr>
          <w:rFonts w:ascii="Helvetica" w:hAnsi="Helvetica" w:cstheme="majorBidi"/>
          <w:b/>
          <w:sz w:val="20"/>
          <w:szCs w:val="20"/>
        </w:rPr>
      </w:pPr>
    </w:p>
    <w:p w14:paraId="78687BA6" w14:textId="77777777" w:rsidR="00DF0A2C" w:rsidRPr="00DF0A2C" w:rsidRDefault="00DF0A2C" w:rsidP="00DF0A2C">
      <w:pPr>
        <w:autoSpaceDE w:val="0"/>
        <w:autoSpaceDN w:val="0"/>
        <w:adjustRightInd w:val="0"/>
        <w:spacing w:after="0" w:line="240" w:lineRule="auto"/>
        <w:jc w:val="both"/>
        <w:rPr>
          <w:rFonts w:ascii="Helvetica" w:hAnsi="Helvetica" w:cstheme="majorBidi"/>
          <w:sz w:val="20"/>
          <w:szCs w:val="20"/>
          <w:lang w:val="en-GB"/>
        </w:rPr>
      </w:pPr>
    </w:p>
    <w:p w14:paraId="5B5C85EA" w14:textId="77777777" w:rsidR="00DF0A2C" w:rsidRPr="00D86CF1" w:rsidRDefault="00DF0A2C" w:rsidP="00D86CF1">
      <w:pPr>
        <w:pStyle w:val="ListParagraph"/>
        <w:numPr>
          <w:ilvl w:val="0"/>
          <w:numId w:val="20"/>
        </w:numPr>
        <w:spacing w:after="0" w:line="240" w:lineRule="auto"/>
        <w:jc w:val="both"/>
        <w:rPr>
          <w:rFonts w:ascii="Helvetica" w:hAnsi="Helvetica" w:cstheme="majorBidi"/>
          <w:b/>
          <w:bCs/>
          <w:color w:val="0070C0"/>
          <w:sz w:val="20"/>
          <w:szCs w:val="20"/>
          <w:lang w:val="en-GB"/>
        </w:rPr>
      </w:pPr>
      <w:r w:rsidRPr="00D86CF1">
        <w:rPr>
          <w:rFonts w:ascii="Helvetica" w:hAnsi="Helvetica" w:cstheme="majorBidi"/>
          <w:b/>
          <w:bCs/>
          <w:color w:val="0070C0"/>
          <w:sz w:val="20"/>
          <w:szCs w:val="20"/>
          <w:lang w:val="en-GB"/>
        </w:rPr>
        <w:t xml:space="preserve"> Expertise and Experience of the Researchers/Consultant</w:t>
      </w:r>
    </w:p>
    <w:p w14:paraId="078A5088" w14:textId="77777777" w:rsidR="00B92A22" w:rsidRDefault="00B92A22" w:rsidP="00DF0A2C">
      <w:pPr>
        <w:keepNext/>
        <w:keepLines/>
        <w:spacing w:after="0" w:line="240" w:lineRule="auto"/>
        <w:ind w:firstLine="360"/>
        <w:jc w:val="both"/>
        <w:outlineLvl w:val="0"/>
        <w:rPr>
          <w:rFonts w:ascii="Helvetica" w:hAnsi="Helvetica" w:cstheme="majorBidi"/>
          <w:sz w:val="20"/>
          <w:szCs w:val="20"/>
          <w:lang w:val="en-GB"/>
        </w:rPr>
      </w:pPr>
    </w:p>
    <w:p w14:paraId="604021CF" w14:textId="77777777" w:rsidR="00DF0A2C" w:rsidRPr="00DF0A2C" w:rsidRDefault="00DF0A2C" w:rsidP="00DF0A2C">
      <w:pPr>
        <w:keepNext/>
        <w:keepLines/>
        <w:spacing w:after="0" w:line="240" w:lineRule="auto"/>
        <w:ind w:firstLine="360"/>
        <w:jc w:val="both"/>
        <w:outlineLvl w:val="0"/>
        <w:rPr>
          <w:rFonts w:ascii="Helvetica" w:hAnsi="Helvetica" w:cstheme="majorBidi"/>
          <w:b/>
          <w:bCs/>
          <w:sz w:val="20"/>
          <w:szCs w:val="20"/>
          <w:lang w:val="en-GB"/>
        </w:rPr>
      </w:pPr>
      <w:r w:rsidRPr="00DF0A2C">
        <w:rPr>
          <w:rFonts w:ascii="Helvetica" w:hAnsi="Helvetica" w:cstheme="majorBidi"/>
          <w:sz w:val="20"/>
          <w:szCs w:val="20"/>
          <w:lang w:val="en-GB"/>
        </w:rPr>
        <w:t>The consultancy team should be a multi-disciplinary to ensure covering the following skills:</w:t>
      </w:r>
    </w:p>
    <w:p w14:paraId="175DE914" w14:textId="77777777" w:rsidR="00360F34" w:rsidRDefault="00360F34" w:rsidP="00B92A22">
      <w:pPr>
        <w:pStyle w:val="ListParagraph"/>
        <w:numPr>
          <w:ilvl w:val="0"/>
          <w:numId w:val="35"/>
        </w:numPr>
        <w:jc w:val="both"/>
        <w:rPr>
          <w:rFonts w:ascii="Helvetica" w:hAnsi="Helvetica"/>
          <w:sz w:val="20"/>
          <w:szCs w:val="20"/>
        </w:rPr>
      </w:pPr>
      <w:r>
        <w:rPr>
          <w:rFonts w:ascii="Helvetica" w:hAnsi="Helvetica"/>
          <w:sz w:val="20"/>
          <w:szCs w:val="20"/>
        </w:rPr>
        <w:t>Master’s Degree in social policy, gender, social norms or policy planning and management. A PHD with practical experience on policy analysis and engagement a plus</w:t>
      </w:r>
    </w:p>
    <w:p w14:paraId="08C366CE" w14:textId="77777777" w:rsidR="00B92A22" w:rsidRDefault="00B92A22" w:rsidP="00B92A22">
      <w:pPr>
        <w:pStyle w:val="ListParagraph"/>
        <w:numPr>
          <w:ilvl w:val="0"/>
          <w:numId w:val="35"/>
        </w:numPr>
        <w:jc w:val="both"/>
        <w:rPr>
          <w:rFonts w:ascii="Helvetica" w:hAnsi="Helvetica"/>
          <w:sz w:val="20"/>
          <w:szCs w:val="20"/>
        </w:rPr>
      </w:pPr>
      <w:r w:rsidRPr="0098270C">
        <w:rPr>
          <w:rFonts w:ascii="Helvetica" w:hAnsi="Helvetica"/>
          <w:sz w:val="20"/>
          <w:szCs w:val="20"/>
        </w:rPr>
        <w:t xml:space="preserve">Track-record of previous experience training and engaging with high-level policy makers, parliamentarian and legislative </w:t>
      </w:r>
      <w:r w:rsidR="00360F34">
        <w:rPr>
          <w:rFonts w:ascii="Helvetica" w:hAnsi="Helvetica"/>
          <w:sz w:val="20"/>
          <w:szCs w:val="20"/>
        </w:rPr>
        <w:t>councils</w:t>
      </w:r>
      <w:r w:rsidRPr="0098270C">
        <w:rPr>
          <w:rFonts w:ascii="Helvetica" w:hAnsi="Helvetica"/>
          <w:sz w:val="20"/>
          <w:szCs w:val="20"/>
        </w:rPr>
        <w:t xml:space="preserve"> on legal reforms, strategic plan analysis </w:t>
      </w:r>
    </w:p>
    <w:p w14:paraId="4B4BABB3" w14:textId="77777777" w:rsidR="00B92A22" w:rsidRPr="0098270C" w:rsidRDefault="00B92A22" w:rsidP="00B92A22">
      <w:pPr>
        <w:pStyle w:val="ListParagraph"/>
        <w:numPr>
          <w:ilvl w:val="0"/>
          <w:numId w:val="35"/>
        </w:numPr>
        <w:jc w:val="both"/>
        <w:rPr>
          <w:rFonts w:ascii="Helvetica" w:hAnsi="Helvetica"/>
          <w:sz w:val="20"/>
          <w:szCs w:val="20"/>
        </w:rPr>
      </w:pPr>
      <w:r>
        <w:rPr>
          <w:rFonts w:ascii="Helvetica" w:hAnsi="Helvetica"/>
          <w:sz w:val="20"/>
          <w:szCs w:val="20"/>
        </w:rPr>
        <w:t xml:space="preserve">Conversant with the national and state development plans and development processes </w:t>
      </w:r>
    </w:p>
    <w:p w14:paraId="3106DB14" w14:textId="77777777" w:rsidR="00B92A22" w:rsidRPr="0098270C" w:rsidRDefault="00B92A22" w:rsidP="00B92A22">
      <w:pPr>
        <w:pStyle w:val="ListParagraph"/>
        <w:numPr>
          <w:ilvl w:val="0"/>
          <w:numId w:val="35"/>
        </w:numPr>
        <w:jc w:val="both"/>
        <w:rPr>
          <w:rFonts w:ascii="Helvetica" w:hAnsi="Helvetica"/>
          <w:sz w:val="20"/>
          <w:szCs w:val="20"/>
        </w:rPr>
      </w:pPr>
      <w:r w:rsidRPr="0098270C">
        <w:rPr>
          <w:rFonts w:ascii="Helvetica" w:hAnsi="Helvetica"/>
          <w:sz w:val="20"/>
          <w:szCs w:val="20"/>
        </w:rPr>
        <w:t xml:space="preserve">Expertise in social and gender norm change and previous experience in the advocacy and influencing of social and gender norm change strategies with governments </w:t>
      </w:r>
    </w:p>
    <w:p w14:paraId="6F0F5B11" w14:textId="77777777" w:rsidR="00B92A22" w:rsidRPr="0098270C" w:rsidRDefault="00B92A22" w:rsidP="00B92A22">
      <w:pPr>
        <w:pStyle w:val="ListParagraph"/>
        <w:numPr>
          <w:ilvl w:val="0"/>
          <w:numId w:val="35"/>
        </w:numPr>
        <w:jc w:val="both"/>
        <w:rPr>
          <w:rFonts w:ascii="Helvetica" w:hAnsi="Helvetica"/>
          <w:sz w:val="20"/>
          <w:szCs w:val="20"/>
        </w:rPr>
      </w:pPr>
      <w:r w:rsidRPr="0098270C">
        <w:rPr>
          <w:rFonts w:ascii="Helvetica" w:hAnsi="Helvetica"/>
          <w:sz w:val="20"/>
          <w:szCs w:val="20"/>
        </w:rPr>
        <w:t xml:space="preserve">Experience in developing training packages, particularly on complex topics such as social and gender norm change. </w:t>
      </w:r>
    </w:p>
    <w:p w14:paraId="3B257BFC" w14:textId="77777777" w:rsidR="00B92A22" w:rsidRPr="0098270C" w:rsidRDefault="00B92A22" w:rsidP="00B92A22">
      <w:pPr>
        <w:pStyle w:val="ListParagraph"/>
        <w:numPr>
          <w:ilvl w:val="0"/>
          <w:numId w:val="35"/>
        </w:numPr>
        <w:jc w:val="both"/>
        <w:rPr>
          <w:rFonts w:ascii="Helvetica" w:hAnsi="Helvetica"/>
          <w:sz w:val="20"/>
          <w:szCs w:val="20"/>
        </w:rPr>
      </w:pPr>
      <w:r w:rsidRPr="0098270C">
        <w:rPr>
          <w:rFonts w:ascii="Helvetica" w:hAnsi="Helvetica"/>
          <w:sz w:val="20"/>
          <w:szCs w:val="20"/>
        </w:rPr>
        <w:t xml:space="preserve">Excellent communication skills including fluency in written and spoken English and Arabic </w:t>
      </w:r>
    </w:p>
    <w:p w14:paraId="28124019" w14:textId="77777777" w:rsidR="00B92A22" w:rsidRPr="0098270C" w:rsidRDefault="00B92A22" w:rsidP="00B92A22">
      <w:pPr>
        <w:pStyle w:val="ListParagraph"/>
        <w:numPr>
          <w:ilvl w:val="0"/>
          <w:numId w:val="35"/>
        </w:numPr>
        <w:jc w:val="both"/>
        <w:rPr>
          <w:rFonts w:ascii="Helvetica" w:hAnsi="Helvetica"/>
          <w:sz w:val="20"/>
          <w:szCs w:val="20"/>
        </w:rPr>
      </w:pPr>
      <w:r w:rsidRPr="0098270C">
        <w:rPr>
          <w:rFonts w:ascii="Helvetica" w:hAnsi="Helvetica"/>
          <w:sz w:val="20"/>
          <w:szCs w:val="20"/>
        </w:rPr>
        <w:t>Proven ability to publish concise, focused, and easily understandable materials for training and learning.</w:t>
      </w:r>
    </w:p>
    <w:p w14:paraId="5F31D8D8" w14:textId="77777777" w:rsidR="00B92A22" w:rsidRPr="0098270C" w:rsidRDefault="00B92A22" w:rsidP="00B92A22">
      <w:pPr>
        <w:pStyle w:val="ListParagraph"/>
        <w:numPr>
          <w:ilvl w:val="0"/>
          <w:numId w:val="35"/>
        </w:numPr>
        <w:jc w:val="both"/>
        <w:rPr>
          <w:rFonts w:ascii="Helvetica" w:hAnsi="Helvetica"/>
          <w:sz w:val="20"/>
          <w:szCs w:val="20"/>
        </w:rPr>
      </w:pPr>
      <w:r w:rsidRPr="0098270C">
        <w:rPr>
          <w:rFonts w:ascii="Helvetica" w:hAnsi="Helvetica"/>
          <w:sz w:val="20"/>
          <w:szCs w:val="20"/>
        </w:rPr>
        <w:t xml:space="preserve">Experience on policy analysis and legal reform advisory on FGM and child marriage </w:t>
      </w:r>
    </w:p>
    <w:p w14:paraId="1658C78A" w14:textId="77777777" w:rsidR="00B92A22" w:rsidRPr="0098270C" w:rsidRDefault="00B92A22" w:rsidP="00B92A22">
      <w:pPr>
        <w:pStyle w:val="ListParagraph"/>
        <w:numPr>
          <w:ilvl w:val="0"/>
          <w:numId w:val="35"/>
        </w:numPr>
        <w:jc w:val="both"/>
        <w:rPr>
          <w:rFonts w:ascii="Helvetica" w:hAnsi="Helvetica"/>
          <w:sz w:val="20"/>
          <w:szCs w:val="20"/>
        </w:rPr>
      </w:pPr>
      <w:r w:rsidRPr="0098270C">
        <w:rPr>
          <w:rFonts w:ascii="Helvetica" w:hAnsi="Helvetica"/>
          <w:sz w:val="20"/>
          <w:szCs w:val="20"/>
        </w:rPr>
        <w:t>Well-grounded with regional and international policies and legal frameworks on FGM/child marriage</w:t>
      </w:r>
    </w:p>
    <w:p w14:paraId="66EBB047" w14:textId="77777777" w:rsidR="00B92A22" w:rsidRPr="0098270C" w:rsidRDefault="00B92A22" w:rsidP="00B92A22">
      <w:pPr>
        <w:pStyle w:val="ListParagraph"/>
        <w:numPr>
          <w:ilvl w:val="0"/>
          <w:numId w:val="35"/>
        </w:numPr>
        <w:jc w:val="both"/>
        <w:rPr>
          <w:rFonts w:ascii="Helvetica" w:hAnsi="Helvetica"/>
          <w:sz w:val="20"/>
          <w:szCs w:val="20"/>
        </w:rPr>
      </w:pPr>
      <w:r w:rsidRPr="0098270C">
        <w:rPr>
          <w:rFonts w:ascii="Helvetica" w:hAnsi="Helvetica"/>
          <w:sz w:val="20"/>
          <w:szCs w:val="20"/>
        </w:rPr>
        <w:t>Experience developing advisory note for governments on gender and social norms</w:t>
      </w:r>
    </w:p>
    <w:p w14:paraId="7AD68801" w14:textId="77777777" w:rsidR="00B92A22" w:rsidRDefault="00B92A22" w:rsidP="00B92A22">
      <w:pPr>
        <w:pStyle w:val="ListParagraph"/>
        <w:numPr>
          <w:ilvl w:val="0"/>
          <w:numId w:val="35"/>
        </w:numPr>
        <w:jc w:val="both"/>
        <w:rPr>
          <w:rFonts w:ascii="Helvetica" w:hAnsi="Helvetica"/>
          <w:sz w:val="20"/>
          <w:szCs w:val="20"/>
        </w:rPr>
      </w:pPr>
      <w:r>
        <w:rPr>
          <w:rFonts w:ascii="Helvetica" w:hAnsi="Helvetica"/>
          <w:sz w:val="20"/>
          <w:szCs w:val="20"/>
        </w:rPr>
        <w:t>Knowledgeable about the legal reform processes in Sudan</w:t>
      </w:r>
    </w:p>
    <w:p w14:paraId="132C8401" w14:textId="77777777" w:rsidR="00B92A22" w:rsidRDefault="00B92A22" w:rsidP="00B92A22">
      <w:pPr>
        <w:pStyle w:val="ListParagraph"/>
        <w:numPr>
          <w:ilvl w:val="0"/>
          <w:numId w:val="35"/>
        </w:numPr>
        <w:jc w:val="both"/>
        <w:rPr>
          <w:rFonts w:ascii="Helvetica" w:hAnsi="Helvetica"/>
          <w:sz w:val="20"/>
          <w:szCs w:val="20"/>
        </w:rPr>
      </w:pPr>
      <w:r>
        <w:rPr>
          <w:rFonts w:ascii="Helvetica" w:hAnsi="Helvetica"/>
          <w:sz w:val="20"/>
          <w:szCs w:val="20"/>
        </w:rPr>
        <w:t xml:space="preserve">A good track record on gender equality advocacy </w:t>
      </w:r>
    </w:p>
    <w:p w14:paraId="2DD0D4BC" w14:textId="77777777" w:rsidR="00D4689F" w:rsidRDefault="00D4689F" w:rsidP="00B92A22">
      <w:pPr>
        <w:pStyle w:val="ListParagraph"/>
        <w:numPr>
          <w:ilvl w:val="0"/>
          <w:numId w:val="35"/>
        </w:numPr>
        <w:jc w:val="both"/>
        <w:rPr>
          <w:rFonts w:ascii="Helvetica" w:hAnsi="Helvetica"/>
          <w:sz w:val="20"/>
          <w:szCs w:val="20"/>
        </w:rPr>
      </w:pPr>
      <w:r>
        <w:rPr>
          <w:rFonts w:ascii="Helvetica" w:hAnsi="Helvetica"/>
          <w:sz w:val="20"/>
          <w:szCs w:val="20"/>
        </w:rPr>
        <w:t xml:space="preserve">Training and background on law, political science or social sciences </w:t>
      </w:r>
    </w:p>
    <w:p w14:paraId="3F7DF6E1" w14:textId="77777777" w:rsidR="00D4689F" w:rsidRPr="0098270C" w:rsidRDefault="00D4689F" w:rsidP="00B92A22">
      <w:pPr>
        <w:pStyle w:val="ListParagraph"/>
        <w:numPr>
          <w:ilvl w:val="0"/>
          <w:numId w:val="35"/>
        </w:numPr>
        <w:jc w:val="both"/>
        <w:rPr>
          <w:rFonts w:ascii="Helvetica" w:hAnsi="Helvetica"/>
          <w:sz w:val="20"/>
          <w:szCs w:val="20"/>
        </w:rPr>
      </w:pPr>
      <w:r>
        <w:rPr>
          <w:rFonts w:ascii="Helvetica" w:hAnsi="Helvetica"/>
          <w:sz w:val="20"/>
          <w:szCs w:val="20"/>
        </w:rPr>
        <w:t xml:space="preserve">Experience engaging with regional and international stakeholders on legal reform, gender advocacy and constitutional reviews. </w:t>
      </w:r>
    </w:p>
    <w:p w14:paraId="5E74F39F" w14:textId="77777777" w:rsidR="00DF0A2C" w:rsidRPr="00DF0A2C" w:rsidRDefault="00DF0A2C" w:rsidP="00DF0A2C">
      <w:pPr>
        <w:spacing w:after="0" w:line="240" w:lineRule="auto"/>
        <w:ind w:right="66"/>
        <w:jc w:val="both"/>
        <w:rPr>
          <w:rFonts w:ascii="Helvetica" w:hAnsi="Helvetica" w:cstheme="majorBidi"/>
          <w:b/>
          <w:sz w:val="20"/>
          <w:szCs w:val="20"/>
        </w:rPr>
      </w:pPr>
    </w:p>
    <w:p w14:paraId="47B30B74" w14:textId="77777777" w:rsidR="00DF0A2C" w:rsidRPr="00D86CF1" w:rsidRDefault="00DF0A2C" w:rsidP="00D86CF1">
      <w:pPr>
        <w:pStyle w:val="ListParagraph"/>
        <w:numPr>
          <w:ilvl w:val="0"/>
          <w:numId w:val="20"/>
        </w:numPr>
        <w:spacing w:after="0" w:line="240" w:lineRule="auto"/>
        <w:jc w:val="both"/>
        <w:rPr>
          <w:rFonts w:ascii="Helvetica" w:hAnsi="Helvetica" w:cstheme="majorBidi"/>
          <w:b/>
          <w:color w:val="0070C0"/>
          <w:sz w:val="20"/>
          <w:szCs w:val="20"/>
        </w:rPr>
      </w:pPr>
      <w:r w:rsidRPr="00D86CF1">
        <w:rPr>
          <w:rFonts w:ascii="Helvetica" w:hAnsi="Helvetica" w:cstheme="majorBidi"/>
          <w:b/>
          <w:color w:val="0070C0"/>
          <w:sz w:val="20"/>
          <w:szCs w:val="20"/>
        </w:rPr>
        <w:lastRenderedPageBreak/>
        <w:t>Application Process &amp; Requirements</w:t>
      </w:r>
    </w:p>
    <w:p w14:paraId="3ACB422C" w14:textId="77777777" w:rsidR="00DF0A2C" w:rsidRPr="00DF0A2C" w:rsidRDefault="00DF0A2C" w:rsidP="00DF0A2C">
      <w:pPr>
        <w:autoSpaceDE w:val="0"/>
        <w:autoSpaceDN w:val="0"/>
        <w:adjustRightInd w:val="0"/>
        <w:spacing w:after="0" w:line="240" w:lineRule="auto"/>
        <w:jc w:val="both"/>
        <w:rPr>
          <w:rFonts w:ascii="Helvetica" w:hAnsi="Helvetica" w:cstheme="majorBidi"/>
          <w:sz w:val="20"/>
          <w:szCs w:val="20"/>
          <w:lang w:val="en-GB"/>
        </w:rPr>
      </w:pPr>
      <w:r w:rsidRPr="00DF0A2C">
        <w:rPr>
          <w:rFonts w:ascii="Helvetica" w:hAnsi="Helvetica" w:cstheme="majorBidi"/>
          <w:sz w:val="20"/>
          <w:szCs w:val="20"/>
          <w:lang w:val="en-GB"/>
        </w:rPr>
        <w:t>Interested Consultant must submit the following documents:</w:t>
      </w:r>
    </w:p>
    <w:p w14:paraId="22B67471" w14:textId="77777777" w:rsidR="00DF0A2C" w:rsidRPr="00DF0A2C" w:rsidRDefault="00DF0A2C" w:rsidP="00DF0A2C">
      <w:pPr>
        <w:numPr>
          <w:ilvl w:val="0"/>
          <w:numId w:val="10"/>
        </w:numPr>
        <w:autoSpaceDE w:val="0"/>
        <w:autoSpaceDN w:val="0"/>
        <w:adjustRightInd w:val="0"/>
        <w:spacing w:after="0" w:line="240" w:lineRule="auto"/>
        <w:ind w:left="360"/>
        <w:jc w:val="both"/>
        <w:rPr>
          <w:rFonts w:ascii="Helvetica" w:hAnsi="Helvetica" w:cstheme="majorBidi"/>
          <w:b/>
          <w:bCs/>
          <w:sz w:val="20"/>
          <w:szCs w:val="20"/>
          <w:lang w:val="en-GB"/>
        </w:rPr>
      </w:pPr>
      <w:r w:rsidRPr="00DF0A2C">
        <w:rPr>
          <w:rFonts w:ascii="Helvetica" w:hAnsi="Helvetica" w:cstheme="majorBidi"/>
          <w:b/>
          <w:bCs/>
          <w:sz w:val="20"/>
          <w:szCs w:val="20"/>
          <w:lang w:val="en-GB"/>
        </w:rPr>
        <w:t>Cover Letter,</w:t>
      </w:r>
    </w:p>
    <w:p w14:paraId="4C9DE074" w14:textId="77777777" w:rsidR="00DF0A2C" w:rsidRPr="00DF0A2C" w:rsidRDefault="00D4689F" w:rsidP="00DF0A2C">
      <w:pPr>
        <w:numPr>
          <w:ilvl w:val="0"/>
          <w:numId w:val="10"/>
        </w:numPr>
        <w:autoSpaceDE w:val="0"/>
        <w:autoSpaceDN w:val="0"/>
        <w:adjustRightInd w:val="0"/>
        <w:spacing w:after="0" w:line="240" w:lineRule="auto"/>
        <w:ind w:left="360"/>
        <w:jc w:val="both"/>
        <w:rPr>
          <w:rFonts w:ascii="Helvetica" w:hAnsi="Helvetica" w:cstheme="majorBidi"/>
          <w:sz w:val="20"/>
          <w:szCs w:val="20"/>
          <w:lang w:val="en-GB"/>
        </w:rPr>
      </w:pPr>
      <w:r>
        <w:rPr>
          <w:rFonts w:ascii="Helvetica" w:hAnsi="Helvetica" w:cstheme="majorBidi"/>
          <w:b/>
          <w:bCs/>
          <w:sz w:val="20"/>
          <w:szCs w:val="20"/>
          <w:lang w:val="en-GB"/>
        </w:rPr>
        <w:t xml:space="preserve">Curriculum vitae for lead consultants and or group of consultants </w:t>
      </w:r>
    </w:p>
    <w:p w14:paraId="5FB88DF7" w14:textId="77777777" w:rsidR="00D86CF1" w:rsidRPr="00D4689F" w:rsidRDefault="00DF0A2C" w:rsidP="00D4689F">
      <w:pPr>
        <w:numPr>
          <w:ilvl w:val="0"/>
          <w:numId w:val="10"/>
        </w:numPr>
        <w:autoSpaceDE w:val="0"/>
        <w:autoSpaceDN w:val="0"/>
        <w:adjustRightInd w:val="0"/>
        <w:spacing w:after="0" w:line="240" w:lineRule="auto"/>
        <w:ind w:left="360"/>
        <w:jc w:val="both"/>
        <w:rPr>
          <w:rFonts w:ascii="Helvetica" w:hAnsi="Helvetica" w:cstheme="majorBidi"/>
          <w:sz w:val="20"/>
          <w:szCs w:val="20"/>
          <w:lang w:val="en-GB"/>
        </w:rPr>
      </w:pPr>
      <w:r w:rsidRPr="00DF0A2C">
        <w:rPr>
          <w:rFonts w:ascii="Helvetica" w:hAnsi="Helvetica" w:cstheme="majorBidi"/>
          <w:b/>
          <w:bCs/>
          <w:sz w:val="20"/>
          <w:szCs w:val="20"/>
          <w:lang w:val="en-GB"/>
        </w:rPr>
        <w:t>Technical proposal</w:t>
      </w:r>
      <w:r w:rsidRPr="00DF0A2C">
        <w:rPr>
          <w:rFonts w:ascii="Helvetica" w:hAnsi="Helvetica" w:cstheme="majorBidi"/>
          <w:sz w:val="20"/>
          <w:szCs w:val="20"/>
          <w:lang w:val="en-GB"/>
        </w:rPr>
        <w:t xml:space="preserve"> </w:t>
      </w:r>
    </w:p>
    <w:p w14:paraId="462B360A" w14:textId="77777777" w:rsidR="00DF0A2C" w:rsidRPr="00DF0A2C" w:rsidRDefault="00DF0A2C" w:rsidP="00DF0A2C">
      <w:pPr>
        <w:pStyle w:val="ListParagraph"/>
        <w:numPr>
          <w:ilvl w:val="0"/>
          <w:numId w:val="10"/>
        </w:numPr>
        <w:spacing w:line="240" w:lineRule="auto"/>
        <w:ind w:left="360"/>
        <w:jc w:val="both"/>
        <w:rPr>
          <w:rFonts w:ascii="Helvetica" w:hAnsi="Helvetica" w:cstheme="majorBidi"/>
          <w:b/>
          <w:bCs/>
          <w:sz w:val="20"/>
          <w:szCs w:val="20"/>
          <w:lang w:val="en-GB"/>
        </w:rPr>
      </w:pPr>
      <w:r w:rsidRPr="00DF0A2C">
        <w:rPr>
          <w:rFonts w:ascii="Helvetica" w:hAnsi="Helvetica" w:cstheme="majorBidi"/>
          <w:b/>
          <w:bCs/>
          <w:sz w:val="20"/>
          <w:szCs w:val="20"/>
          <w:lang w:val="en-GB"/>
        </w:rPr>
        <w:t>Tentative financial proposal (budget) containing:</w:t>
      </w:r>
    </w:p>
    <w:p w14:paraId="02C4FA66" w14:textId="77777777" w:rsidR="00DF0A2C" w:rsidRPr="00DF0A2C" w:rsidRDefault="00360F34" w:rsidP="00DF0A2C">
      <w:pPr>
        <w:pStyle w:val="ListParagraph"/>
        <w:numPr>
          <w:ilvl w:val="0"/>
          <w:numId w:val="11"/>
        </w:numPr>
        <w:autoSpaceDE w:val="0"/>
        <w:autoSpaceDN w:val="0"/>
        <w:adjustRightInd w:val="0"/>
        <w:spacing w:after="0" w:line="240" w:lineRule="auto"/>
        <w:ind w:left="900"/>
        <w:jc w:val="both"/>
        <w:rPr>
          <w:rFonts w:ascii="Helvetica" w:hAnsi="Helvetica" w:cstheme="majorBidi"/>
          <w:sz w:val="20"/>
          <w:szCs w:val="20"/>
          <w:lang w:val="en-GB"/>
        </w:rPr>
      </w:pPr>
      <w:r>
        <w:rPr>
          <w:rFonts w:ascii="Helvetica" w:hAnsi="Helvetica" w:cstheme="majorBidi"/>
          <w:sz w:val="20"/>
          <w:szCs w:val="20"/>
          <w:lang w:val="en-GB"/>
        </w:rPr>
        <w:t xml:space="preserve">Daily </w:t>
      </w:r>
      <w:r w:rsidR="00DF0A2C" w:rsidRPr="00DF0A2C">
        <w:rPr>
          <w:rFonts w:ascii="Helvetica" w:hAnsi="Helvetica" w:cstheme="majorBidi"/>
          <w:sz w:val="20"/>
          <w:szCs w:val="20"/>
          <w:lang w:val="en-GB"/>
        </w:rPr>
        <w:t xml:space="preserve">consultancy </w:t>
      </w:r>
      <w:r>
        <w:rPr>
          <w:rFonts w:ascii="Helvetica" w:hAnsi="Helvetica" w:cstheme="majorBidi"/>
          <w:sz w:val="20"/>
          <w:szCs w:val="20"/>
          <w:lang w:val="en-GB"/>
        </w:rPr>
        <w:t xml:space="preserve">professional </w:t>
      </w:r>
      <w:r w:rsidR="00DF0A2C" w:rsidRPr="00DF0A2C">
        <w:rPr>
          <w:rFonts w:ascii="Helvetica" w:hAnsi="Helvetica" w:cstheme="majorBidi"/>
          <w:sz w:val="20"/>
          <w:szCs w:val="20"/>
          <w:lang w:val="en-GB"/>
        </w:rPr>
        <w:t>fees/costs,</w:t>
      </w:r>
    </w:p>
    <w:p w14:paraId="59C6C995" w14:textId="77777777" w:rsidR="00DF0A2C" w:rsidRPr="00DF0A2C" w:rsidRDefault="00360F34" w:rsidP="00DF0A2C">
      <w:pPr>
        <w:pStyle w:val="ListParagraph"/>
        <w:numPr>
          <w:ilvl w:val="0"/>
          <w:numId w:val="11"/>
        </w:numPr>
        <w:autoSpaceDE w:val="0"/>
        <w:autoSpaceDN w:val="0"/>
        <w:adjustRightInd w:val="0"/>
        <w:spacing w:after="0" w:line="240" w:lineRule="auto"/>
        <w:ind w:left="900"/>
        <w:jc w:val="both"/>
        <w:rPr>
          <w:rFonts w:ascii="Helvetica" w:hAnsi="Helvetica" w:cstheme="majorBidi"/>
          <w:sz w:val="20"/>
          <w:szCs w:val="20"/>
          <w:lang w:val="en-GB"/>
        </w:rPr>
      </w:pPr>
      <w:r>
        <w:rPr>
          <w:rFonts w:ascii="Helvetica" w:hAnsi="Helvetica" w:cstheme="majorBidi"/>
          <w:sz w:val="20"/>
          <w:szCs w:val="20"/>
          <w:lang w:val="en-GB"/>
        </w:rPr>
        <w:t>T</w:t>
      </w:r>
      <w:r w:rsidR="00DF0A2C" w:rsidRPr="00DF0A2C">
        <w:rPr>
          <w:rFonts w:ascii="Helvetica" w:hAnsi="Helvetica" w:cstheme="majorBidi"/>
          <w:sz w:val="20"/>
          <w:szCs w:val="20"/>
          <w:lang w:val="en-GB"/>
        </w:rPr>
        <w:t>ravel, communication (internet, mobile credit) and administrative expenses</w:t>
      </w:r>
    </w:p>
    <w:p w14:paraId="3A30519E" w14:textId="77777777" w:rsidR="00DF0A2C" w:rsidRPr="00DF0A2C" w:rsidRDefault="00DF0A2C" w:rsidP="00DF0A2C">
      <w:pPr>
        <w:pStyle w:val="ListParagraph"/>
        <w:numPr>
          <w:ilvl w:val="0"/>
          <w:numId w:val="11"/>
        </w:numPr>
        <w:autoSpaceDE w:val="0"/>
        <w:autoSpaceDN w:val="0"/>
        <w:adjustRightInd w:val="0"/>
        <w:spacing w:after="0" w:line="240" w:lineRule="auto"/>
        <w:ind w:left="900"/>
        <w:jc w:val="both"/>
        <w:rPr>
          <w:rFonts w:ascii="Helvetica" w:hAnsi="Helvetica" w:cstheme="majorBidi"/>
          <w:sz w:val="20"/>
          <w:szCs w:val="20"/>
          <w:lang w:val="en-GB"/>
        </w:rPr>
      </w:pPr>
      <w:r w:rsidRPr="00DF0A2C">
        <w:rPr>
          <w:rFonts w:ascii="Helvetica" w:hAnsi="Helvetica" w:cstheme="majorBidi"/>
          <w:sz w:val="20"/>
          <w:szCs w:val="20"/>
          <w:lang w:val="en-GB"/>
        </w:rPr>
        <w:t xml:space="preserve">In case of institution paying </w:t>
      </w:r>
      <w:r w:rsidR="00360F34" w:rsidRPr="00DF0A2C">
        <w:rPr>
          <w:rFonts w:ascii="Helvetica" w:hAnsi="Helvetica" w:cstheme="majorBidi"/>
          <w:sz w:val="20"/>
          <w:szCs w:val="20"/>
          <w:lang w:val="en-GB"/>
        </w:rPr>
        <w:t>VAT,</w:t>
      </w:r>
      <w:r w:rsidRPr="00DF0A2C">
        <w:rPr>
          <w:rFonts w:ascii="Helvetica" w:hAnsi="Helvetica" w:cstheme="majorBidi"/>
          <w:sz w:val="20"/>
          <w:szCs w:val="20"/>
          <w:lang w:val="en-GB"/>
        </w:rPr>
        <w:t xml:space="preserve"> you should include it in financial budget.</w:t>
      </w:r>
    </w:p>
    <w:p w14:paraId="6AB7E7DF" w14:textId="77777777" w:rsidR="00DF0A2C" w:rsidRPr="00DF0A2C" w:rsidRDefault="00DF0A2C" w:rsidP="00DF0A2C">
      <w:pPr>
        <w:autoSpaceDE w:val="0"/>
        <w:autoSpaceDN w:val="0"/>
        <w:adjustRightInd w:val="0"/>
        <w:spacing w:after="0" w:line="240" w:lineRule="auto"/>
        <w:jc w:val="both"/>
        <w:rPr>
          <w:rFonts w:ascii="Helvetica" w:hAnsi="Helvetica" w:cstheme="majorBidi"/>
          <w:sz w:val="20"/>
          <w:szCs w:val="20"/>
          <w:lang w:val="en-GB"/>
        </w:rPr>
      </w:pPr>
    </w:p>
    <w:p w14:paraId="2C474F2C" w14:textId="77777777" w:rsidR="00DF0A2C" w:rsidRPr="00DF0A2C" w:rsidRDefault="00DF0A2C" w:rsidP="00DF0A2C">
      <w:pPr>
        <w:spacing w:after="0" w:line="240" w:lineRule="auto"/>
        <w:jc w:val="both"/>
        <w:rPr>
          <w:rFonts w:ascii="Helvetica" w:hAnsi="Helvetica" w:cstheme="majorBidi"/>
          <w:b/>
          <w:color w:val="0070C0"/>
          <w:sz w:val="20"/>
          <w:szCs w:val="20"/>
        </w:rPr>
      </w:pPr>
      <w:r w:rsidRPr="00DF0A2C">
        <w:rPr>
          <w:rFonts w:ascii="Helvetica" w:hAnsi="Helvetica" w:cstheme="majorBidi"/>
          <w:b/>
          <w:color w:val="0070C0"/>
          <w:sz w:val="20"/>
          <w:szCs w:val="20"/>
        </w:rPr>
        <w:t>Applications</w:t>
      </w:r>
      <w:r w:rsidR="007457B7">
        <w:rPr>
          <w:rFonts w:ascii="Helvetica" w:hAnsi="Helvetica" w:cstheme="majorBidi"/>
          <w:b/>
          <w:color w:val="0070C0"/>
          <w:sz w:val="20"/>
          <w:szCs w:val="20"/>
        </w:rPr>
        <w:t xml:space="preserve"> Procedures:</w:t>
      </w:r>
    </w:p>
    <w:p w14:paraId="46B519CF" w14:textId="77777777" w:rsidR="007457B7" w:rsidRDefault="007457B7" w:rsidP="00DF0A2C">
      <w:pPr>
        <w:autoSpaceDE w:val="0"/>
        <w:autoSpaceDN w:val="0"/>
        <w:spacing w:line="240" w:lineRule="auto"/>
        <w:jc w:val="both"/>
        <w:rPr>
          <w:rFonts w:ascii="Helvetica" w:hAnsi="Helvetica" w:cstheme="majorBidi"/>
          <w:sz w:val="20"/>
          <w:szCs w:val="20"/>
        </w:rPr>
      </w:pPr>
    </w:p>
    <w:p w14:paraId="2CABF756" w14:textId="77777777" w:rsidR="007457B7" w:rsidRDefault="007457B7" w:rsidP="007457B7">
      <w:pPr>
        <w:autoSpaceDE w:val="0"/>
        <w:autoSpaceDN w:val="0"/>
        <w:spacing w:line="240" w:lineRule="auto"/>
        <w:jc w:val="both"/>
        <w:rPr>
          <w:rFonts w:ascii="Helvetica" w:hAnsi="Helvetica" w:cstheme="majorBidi"/>
          <w:sz w:val="20"/>
          <w:szCs w:val="20"/>
        </w:rPr>
      </w:pPr>
      <w:r w:rsidRPr="005B5564">
        <w:rPr>
          <w:rFonts w:ascii="Helvetica" w:hAnsi="Helvetica" w:cstheme="majorBidi"/>
          <w:b/>
          <w:bCs/>
          <w:sz w:val="20"/>
          <w:szCs w:val="20"/>
        </w:rPr>
        <w:t xml:space="preserve">Consulting applicants are encouraged to apply for a </w:t>
      </w:r>
      <w:r w:rsidRPr="005B5564">
        <w:rPr>
          <w:rFonts w:ascii="Helvetica" w:hAnsi="Helvetica" w:cstheme="majorBidi"/>
          <w:b/>
          <w:bCs/>
          <w:sz w:val="20"/>
          <w:szCs w:val="20"/>
          <w:u w:val="single"/>
        </w:rPr>
        <w:t>specific lot or lots</w:t>
      </w:r>
      <w:r w:rsidRPr="005B5564">
        <w:rPr>
          <w:rFonts w:ascii="Helvetica" w:hAnsi="Helvetica" w:cstheme="majorBidi"/>
          <w:b/>
          <w:bCs/>
          <w:sz w:val="20"/>
          <w:szCs w:val="20"/>
        </w:rPr>
        <w:t xml:space="preserve"> as indicated in the objectives</w:t>
      </w:r>
      <w:r>
        <w:rPr>
          <w:rFonts w:ascii="Helvetica" w:hAnsi="Helvetica" w:cstheme="majorBidi"/>
          <w:sz w:val="20"/>
          <w:szCs w:val="20"/>
        </w:rPr>
        <w:t>.</w:t>
      </w:r>
    </w:p>
    <w:p w14:paraId="5C3C6F9D" w14:textId="77E7350B" w:rsidR="00DF0A2C" w:rsidRPr="00DF0A2C" w:rsidRDefault="00DF0A2C" w:rsidP="00DF0A2C">
      <w:pPr>
        <w:autoSpaceDE w:val="0"/>
        <w:autoSpaceDN w:val="0"/>
        <w:spacing w:line="240" w:lineRule="auto"/>
        <w:jc w:val="both"/>
        <w:rPr>
          <w:rFonts w:ascii="Helvetica" w:hAnsi="Helvetica" w:cstheme="majorBidi"/>
          <w:sz w:val="20"/>
          <w:szCs w:val="20"/>
        </w:rPr>
      </w:pPr>
      <w:r w:rsidRPr="00DF0A2C">
        <w:rPr>
          <w:rFonts w:ascii="Helvetica" w:hAnsi="Helvetica" w:cstheme="majorBidi"/>
          <w:sz w:val="20"/>
          <w:szCs w:val="20"/>
        </w:rPr>
        <w:t xml:space="preserve">If you have experience of working in a similar capacity, meet the above profile and want to make an active and lasting contribution to </w:t>
      </w:r>
      <w:r w:rsidR="007457B7">
        <w:rPr>
          <w:rFonts w:ascii="Helvetica" w:hAnsi="Helvetica" w:cstheme="majorBidi"/>
          <w:sz w:val="20"/>
          <w:szCs w:val="20"/>
        </w:rPr>
        <w:t>gender transformation and realization of girls and women’s rights</w:t>
      </w:r>
      <w:r w:rsidRPr="00DF0A2C">
        <w:rPr>
          <w:rFonts w:ascii="Helvetica" w:hAnsi="Helvetica" w:cstheme="majorBidi"/>
          <w:sz w:val="20"/>
          <w:szCs w:val="20"/>
        </w:rPr>
        <w:t xml:space="preserve">  in Sudan, please submit your proposal including your financial proposal and documents in a sealed envelope on or </w:t>
      </w:r>
      <w:r w:rsidRPr="00DF0A2C">
        <w:rPr>
          <w:rFonts w:ascii="Helvetica" w:hAnsi="Helvetica" w:cstheme="majorBidi"/>
          <w:b/>
          <w:sz w:val="20"/>
          <w:szCs w:val="20"/>
          <w:highlight w:val="yellow"/>
          <w:u w:val="single"/>
        </w:rPr>
        <w:t xml:space="preserve">before 4:30 pm of </w:t>
      </w:r>
      <w:r w:rsidR="00284889">
        <w:rPr>
          <w:rFonts w:ascii="Helvetica" w:hAnsi="Helvetica" w:cstheme="majorBidi"/>
          <w:b/>
          <w:sz w:val="20"/>
          <w:szCs w:val="20"/>
          <w:highlight w:val="yellow"/>
          <w:u w:val="single"/>
        </w:rPr>
        <w:t>15</w:t>
      </w:r>
      <w:r w:rsidR="004F0F6A" w:rsidRPr="004F0F6A">
        <w:rPr>
          <w:rFonts w:ascii="Helvetica" w:hAnsi="Helvetica" w:cstheme="majorBidi"/>
          <w:b/>
          <w:sz w:val="20"/>
          <w:szCs w:val="20"/>
          <w:highlight w:val="yellow"/>
          <w:u w:val="single"/>
          <w:vertAlign w:val="superscript"/>
        </w:rPr>
        <w:t>th</w:t>
      </w:r>
      <w:r w:rsidR="004F0F6A">
        <w:rPr>
          <w:rFonts w:ascii="Helvetica" w:hAnsi="Helvetica" w:cstheme="majorBidi"/>
          <w:b/>
          <w:sz w:val="20"/>
          <w:szCs w:val="20"/>
          <w:highlight w:val="yellow"/>
          <w:u w:val="single"/>
        </w:rPr>
        <w:t xml:space="preserve"> </w:t>
      </w:r>
      <w:r w:rsidR="00A021BC">
        <w:rPr>
          <w:rFonts w:ascii="Helvetica" w:hAnsi="Helvetica" w:cstheme="majorBidi"/>
          <w:b/>
          <w:sz w:val="20"/>
          <w:szCs w:val="20"/>
          <w:highlight w:val="yellow"/>
          <w:u w:val="single"/>
        </w:rPr>
        <w:t>April</w:t>
      </w:r>
      <w:bookmarkStart w:id="3" w:name="_GoBack"/>
      <w:bookmarkEnd w:id="3"/>
      <w:r w:rsidR="004F0F6A">
        <w:rPr>
          <w:rFonts w:ascii="Helvetica" w:hAnsi="Helvetica" w:cstheme="majorBidi"/>
          <w:b/>
          <w:sz w:val="20"/>
          <w:szCs w:val="20"/>
          <w:highlight w:val="yellow"/>
          <w:u w:val="single"/>
        </w:rPr>
        <w:t xml:space="preserve"> 2021</w:t>
      </w:r>
      <w:r w:rsidRPr="00DF0A2C">
        <w:rPr>
          <w:rFonts w:ascii="Helvetica" w:hAnsi="Helvetica" w:cstheme="majorBidi"/>
          <w:b/>
          <w:sz w:val="20"/>
          <w:szCs w:val="20"/>
          <w:highlight w:val="yellow"/>
          <w:u w:val="single"/>
        </w:rPr>
        <w:t xml:space="preserve"> </w:t>
      </w:r>
      <w:r w:rsidRPr="00DF0A2C">
        <w:rPr>
          <w:rFonts w:ascii="Helvetica" w:hAnsi="Helvetica" w:cstheme="majorBidi"/>
          <w:sz w:val="20"/>
          <w:szCs w:val="20"/>
        </w:rPr>
        <w:t xml:space="preserve"> to operations Department at: </w:t>
      </w:r>
      <w:r w:rsidRPr="00DF0A2C">
        <w:rPr>
          <w:rFonts w:ascii="Helvetica" w:hAnsi="Helvetica" w:cstheme="majorBidi"/>
          <w:sz w:val="20"/>
          <w:szCs w:val="20"/>
          <w:u w:val="single"/>
        </w:rPr>
        <w:t xml:space="preserve">Plan International Sudan, The Nile Tower, Fourth Floor/ Block 10, Building #20, Street 63/, Alimtedad, East Khartoum/ </w:t>
      </w:r>
      <w:r w:rsidRPr="00DF0A2C">
        <w:rPr>
          <w:rFonts w:ascii="Helvetica" w:hAnsi="Helvetica" w:cstheme="majorBidi"/>
          <w:sz w:val="20"/>
          <w:szCs w:val="20"/>
        </w:rPr>
        <w:t xml:space="preserve">The envelop must be marked with the title of the assignment. So, you can submit your detailed proposal to Ahmed Mohamed Ibrahim – Procurement Specialist via his email </w:t>
      </w:r>
      <w:hyperlink r:id="rId11" w:history="1">
        <w:r w:rsidRPr="00DF0A2C">
          <w:rPr>
            <w:rStyle w:val="Hyperlink"/>
            <w:rFonts w:ascii="Helvetica" w:hAnsi="Helvetica" w:cstheme="majorBidi"/>
            <w:sz w:val="20"/>
            <w:szCs w:val="20"/>
          </w:rPr>
          <w:t>Ahmed.Ibrahim@plan-international.org</w:t>
        </w:r>
      </w:hyperlink>
      <w:r w:rsidRPr="00DF0A2C">
        <w:rPr>
          <w:rFonts w:ascii="Cambria Math" w:hAnsi="Cambria Math" w:cs="Cambria Math"/>
          <w:sz w:val="20"/>
          <w:szCs w:val="20"/>
        </w:rPr>
        <w:t>​</w:t>
      </w:r>
      <w:r w:rsidRPr="00DF0A2C">
        <w:rPr>
          <w:rFonts w:ascii="Calibri" w:hAnsi="Calibri" w:cs="Calibri"/>
          <w:sz w:val="20"/>
          <w:szCs w:val="20"/>
        </w:rPr>
        <w:t> </w:t>
      </w:r>
      <w:r w:rsidRPr="00DF0A2C">
        <w:rPr>
          <w:rFonts w:ascii="Helvetica" w:hAnsi="Helvetica" w:cstheme="majorBidi"/>
          <w:sz w:val="20"/>
          <w:szCs w:val="20"/>
        </w:rPr>
        <w:t xml:space="preserve">with copy to Paul Collins Okello, Project Manager in his email: </w:t>
      </w:r>
      <w:hyperlink r:id="rId12" w:history="1">
        <w:r w:rsidRPr="00DF0A2C">
          <w:rPr>
            <w:rStyle w:val="Hyperlink"/>
            <w:rFonts w:ascii="Helvetica" w:hAnsi="Helvetica" w:cstheme="majorBidi"/>
            <w:sz w:val="20"/>
            <w:szCs w:val="20"/>
          </w:rPr>
          <w:t>paul.okello@plan-international.org</w:t>
        </w:r>
      </w:hyperlink>
      <w:r w:rsidRPr="00DF0A2C">
        <w:rPr>
          <w:rFonts w:ascii="Helvetica" w:hAnsi="Helvetica" w:cstheme="majorBidi"/>
          <w:sz w:val="20"/>
          <w:szCs w:val="20"/>
        </w:rPr>
        <w:t xml:space="preserve"> </w:t>
      </w:r>
    </w:p>
    <w:p w14:paraId="1592BDEB" w14:textId="77777777" w:rsidR="00DF0A2C" w:rsidRPr="00DF0A2C" w:rsidRDefault="00DF0A2C" w:rsidP="00DF0A2C">
      <w:pPr>
        <w:autoSpaceDE w:val="0"/>
        <w:autoSpaceDN w:val="0"/>
        <w:spacing w:line="240" w:lineRule="auto"/>
        <w:jc w:val="both"/>
        <w:rPr>
          <w:rFonts w:ascii="Helvetica" w:hAnsi="Helvetica" w:cstheme="majorBidi"/>
          <w:sz w:val="20"/>
          <w:szCs w:val="20"/>
        </w:rPr>
      </w:pPr>
      <w:r w:rsidRPr="00DF0A2C">
        <w:rPr>
          <w:rFonts w:ascii="Helvetica" w:hAnsi="Helvetica" w:cstheme="majorBidi"/>
          <w:sz w:val="20"/>
          <w:szCs w:val="20"/>
        </w:rPr>
        <w:t xml:space="preserve"> Kindly note that the closing date of submission above and please.</w:t>
      </w:r>
    </w:p>
    <w:p w14:paraId="398C98B8" w14:textId="77777777" w:rsidR="00DF0A2C" w:rsidRPr="00DF0A2C" w:rsidRDefault="00DF0A2C" w:rsidP="00DF0A2C">
      <w:pPr>
        <w:spacing w:line="240" w:lineRule="auto"/>
        <w:jc w:val="both"/>
        <w:rPr>
          <w:rFonts w:ascii="Helvetica" w:hAnsi="Helvetica" w:cstheme="majorBidi"/>
          <w:b/>
          <w:color w:val="004EBB"/>
          <w:sz w:val="20"/>
          <w:szCs w:val="20"/>
        </w:rPr>
      </w:pPr>
    </w:p>
    <w:p w14:paraId="61CB9519" w14:textId="77777777" w:rsidR="00DF0A2C" w:rsidRPr="00DF0A2C" w:rsidRDefault="00DF0A2C" w:rsidP="00DF0A2C">
      <w:pPr>
        <w:pStyle w:val="ListParagraph"/>
        <w:numPr>
          <w:ilvl w:val="0"/>
          <w:numId w:val="14"/>
        </w:numPr>
        <w:spacing w:after="0" w:line="240" w:lineRule="auto"/>
        <w:jc w:val="both"/>
        <w:rPr>
          <w:rFonts w:ascii="Helvetica" w:hAnsi="Helvetica" w:cstheme="majorBidi"/>
          <w:b/>
          <w:color w:val="004EBB"/>
          <w:sz w:val="20"/>
          <w:szCs w:val="20"/>
        </w:rPr>
      </w:pPr>
      <w:r w:rsidRPr="00DF0A2C">
        <w:rPr>
          <w:rFonts w:ascii="Helvetica" w:hAnsi="Helvetica" w:cstheme="majorBidi"/>
          <w:b/>
          <w:color w:val="004EBB"/>
          <w:sz w:val="20"/>
          <w:szCs w:val="20"/>
        </w:rPr>
        <w:t>Ethical Considerations</w:t>
      </w:r>
    </w:p>
    <w:p w14:paraId="5A23BA25" w14:textId="77777777" w:rsidR="00DF0A2C" w:rsidRPr="00DF0A2C" w:rsidRDefault="00DF0A2C" w:rsidP="00DF0A2C">
      <w:pPr>
        <w:pStyle w:val="ListParagraph"/>
        <w:numPr>
          <w:ilvl w:val="0"/>
          <w:numId w:val="13"/>
        </w:numPr>
        <w:autoSpaceDE w:val="0"/>
        <w:autoSpaceDN w:val="0"/>
        <w:adjustRightInd w:val="0"/>
        <w:spacing w:after="0" w:line="240" w:lineRule="auto"/>
        <w:jc w:val="both"/>
        <w:rPr>
          <w:rFonts w:ascii="Helvetica" w:eastAsia="Plan" w:hAnsi="Helvetica" w:cstheme="majorBidi"/>
          <w:sz w:val="20"/>
          <w:szCs w:val="20"/>
        </w:rPr>
      </w:pPr>
      <w:r w:rsidRPr="00DF0A2C">
        <w:rPr>
          <w:rFonts w:ascii="Helvetica" w:eastAsia="Plan" w:hAnsi="Helvetica" w:cstheme="majorBidi"/>
          <w:sz w:val="20"/>
          <w:szCs w:val="20"/>
        </w:rPr>
        <w:t>The study objectives should be clearly explained to all the respondents of the study before gathering data from them.</w:t>
      </w:r>
    </w:p>
    <w:p w14:paraId="27A90405" w14:textId="77777777" w:rsidR="00DF0A2C" w:rsidRPr="00DF0A2C" w:rsidRDefault="00DF0A2C" w:rsidP="00DF0A2C">
      <w:pPr>
        <w:pStyle w:val="ListParagraph"/>
        <w:numPr>
          <w:ilvl w:val="0"/>
          <w:numId w:val="13"/>
        </w:numPr>
        <w:autoSpaceDE w:val="0"/>
        <w:autoSpaceDN w:val="0"/>
        <w:adjustRightInd w:val="0"/>
        <w:spacing w:after="0" w:line="240" w:lineRule="auto"/>
        <w:jc w:val="both"/>
        <w:rPr>
          <w:rFonts w:ascii="Helvetica" w:eastAsia="Plan" w:hAnsi="Helvetica" w:cstheme="majorBidi"/>
          <w:sz w:val="20"/>
          <w:szCs w:val="20"/>
        </w:rPr>
      </w:pPr>
      <w:r w:rsidRPr="00DF0A2C">
        <w:rPr>
          <w:rFonts w:ascii="Helvetica" w:eastAsia="Plan" w:hAnsi="Helvetica" w:cstheme="majorBidi"/>
          <w:sz w:val="20"/>
          <w:szCs w:val="20"/>
        </w:rPr>
        <w:t>No one will be forced to provide information for the study.</w:t>
      </w:r>
    </w:p>
    <w:p w14:paraId="1A0C00D8" w14:textId="77777777" w:rsidR="00DF0A2C" w:rsidRPr="00DF0A2C" w:rsidRDefault="00DF0A2C" w:rsidP="00DF0A2C">
      <w:pPr>
        <w:pStyle w:val="ListParagraph"/>
        <w:numPr>
          <w:ilvl w:val="0"/>
          <w:numId w:val="13"/>
        </w:numPr>
        <w:autoSpaceDE w:val="0"/>
        <w:autoSpaceDN w:val="0"/>
        <w:adjustRightInd w:val="0"/>
        <w:spacing w:after="0" w:line="240" w:lineRule="auto"/>
        <w:jc w:val="both"/>
        <w:rPr>
          <w:rFonts w:ascii="Helvetica" w:eastAsia="Plan" w:hAnsi="Helvetica" w:cstheme="majorBidi"/>
          <w:sz w:val="20"/>
          <w:szCs w:val="20"/>
        </w:rPr>
      </w:pPr>
      <w:r w:rsidRPr="00DF0A2C">
        <w:rPr>
          <w:rFonts w:ascii="Helvetica" w:eastAsia="Plan" w:hAnsi="Helvetica" w:cstheme="majorBidi"/>
          <w:sz w:val="20"/>
          <w:szCs w:val="20"/>
        </w:rPr>
        <w:t>The Study team will be abstained from collecting data from those who will deny or show any kind of disinterest in providing information.</w:t>
      </w:r>
    </w:p>
    <w:p w14:paraId="59892DD1" w14:textId="77777777" w:rsidR="00DF0A2C" w:rsidRPr="00DF0A2C" w:rsidRDefault="00DF0A2C" w:rsidP="00DF0A2C">
      <w:pPr>
        <w:pStyle w:val="ListParagraph"/>
        <w:numPr>
          <w:ilvl w:val="0"/>
          <w:numId w:val="13"/>
        </w:numPr>
        <w:autoSpaceDE w:val="0"/>
        <w:autoSpaceDN w:val="0"/>
        <w:adjustRightInd w:val="0"/>
        <w:spacing w:after="0" w:line="240" w:lineRule="auto"/>
        <w:jc w:val="both"/>
        <w:rPr>
          <w:rFonts w:ascii="Helvetica" w:eastAsia="Plan" w:hAnsi="Helvetica" w:cstheme="majorBidi"/>
          <w:sz w:val="20"/>
          <w:szCs w:val="20"/>
        </w:rPr>
      </w:pPr>
      <w:r w:rsidRPr="00DF0A2C">
        <w:rPr>
          <w:rFonts w:ascii="Helvetica" w:eastAsia="Plan" w:hAnsi="Helvetica" w:cstheme="majorBidi"/>
          <w:sz w:val="20"/>
          <w:szCs w:val="20"/>
        </w:rPr>
        <w:t xml:space="preserve">As a minimum, the interviewer should sign that consent has been provided before collecting data and oral/verbal consent of the respondents would be considered. </w:t>
      </w:r>
    </w:p>
    <w:p w14:paraId="7EAF9279" w14:textId="77777777" w:rsidR="00DF0A2C" w:rsidRPr="00DF0A2C" w:rsidRDefault="00DF0A2C" w:rsidP="00DF0A2C">
      <w:pPr>
        <w:pStyle w:val="ListParagraph"/>
        <w:numPr>
          <w:ilvl w:val="0"/>
          <w:numId w:val="13"/>
        </w:numPr>
        <w:autoSpaceDE w:val="0"/>
        <w:autoSpaceDN w:val="0"/>
        <w:adjustRightInd w:val="0"/>
        <w:spacing w:after="0" w:line="240" w:lineRule="auto"/>
        <w:jc w:val="both"/>
        <w:rPr>
          <w:rFonts w:ascii="Helvetica" w:hAnsi="Helvetica" w:cstheme="majorBidi"/>
          <w:sz w:val="20"/>
          <w:szCs w:val="20"/>
        </w:rPr>
      </w:pPr>
      <w:r w:rsidRPr="00DF0A2C">
        <w:rPr>
          <w:rFonts w:ascii="Helvetica" w:eastAsia="Plan" w:hAnsi="Helvetica" w:cstheme="majorBidi"/>
          <w:sz w:val="20"/>
          <w:szCs w:val="20"/>
        </w:rPr>
        <w:t>The study team will be highly committed to the respondents to keep the privacy of their information and source of data and put heartiest endeavor to be unbiased in collecting data.</w:t>
      </w:r>
    </w:p>
    <w:p w14:paraId="30932D36" w14:textId="77777777" w:rsidR="00DF0A2C" w:rsidRPr="00DF0A2C" w:rsidRDefault="00DF0A2C" w:rsidP="00DF0A2C">
      <w:pPr>
        <w:pStyle w:val="ListParagraph"/>
        <w:numPr>
          <w:ilvl w:val="0"/>
          <w:numId w:val="13"/>
        </w:numPr>
        <w:autoSpaceDE w:val="0"/>
        <w:autoSpaceDN w:val="0"/>
        <w:adjustRightInd w:val="0"/>
        <w:spacing w:after="0" w:line="240" w:lineRule="auto"/>
        <w:jc w:val="both"/>
        <w:rPr>
          <w:rFonts w:ascii="Helvetica" w:hAnsi="Helvetica" w:cstheme="majorBidi"/>
          <w:sz w:val="20"/>
          <w:szCs w:val="20"/>
        </w:rPr>
      </w:pPr>
      <w:r w:rsidRPr="00DF0A2C">
        <w:rPr>
          <w:rFonts w:ascii="Helvetica" w:eastAsia="Plan" w:hAnsi="Helvetica" w:cstheme="majorBidi"/>
          <w:sz w:val="20"/>
          <w:szCs w:val="20"/>
        </w:rPr>
        <w:t>The study report will not reveal the identity of the respondents.</w:t>
      </w:r>
    </w:p>
    <w:p w14:paraId="193A30D5" w14:textId="77777777" w:rsidR="00DF0A2C" w:rsidRPr="00DF0A2C" w:rsidRDefault="00DF0A2C" w:rsidP="00DF0A2C">
      <w:pPr>
        <w:pStyle w:val="ListParagraph"/>
        <w:numPr>
          <w:ilvl w:val="0"/>
          <w:numId w:val="13"/>
        </w:numPr>
        <w:autoSpaceDE w:val="0"/>
        <w:autoSpaceDN w:val="0"/>
        <w:adjustRightInd w:val="0"/>
        <w:spacing w:after="0" w:line="240" w:lineRule="auto"/>
        <w:jc w:val="both"/>
        <w:rPr>
          <w:rFonts w:ascii="Helvetica" w:eastAsia="Plan" w:hAnsi="Helvetica" w:cstheme="majorBidi"/>
          <w:sz w:val="20"/>
          <w:szCs w:val="20"/>
        </w:rPr>
      </w:pPr>
      <w:r w:rsidRPr="00DF0A2C">
        <w:rPr>
          <w:rFonts w:ascii="Helvetica" w:eastAsia="Plan" w:hAnsi="Helvetica" w:cstheme="majorBidi"/>
          <w:sz w:val="20"/>
          <w:szCs w:val="20"/>
        </w:rPr>
        <w:t xml:space="preserve">The collection and analysis should be in line with the Framework for ethical Monitoring, Evaluation, Research and learning (MERL) guidelines.  </w:t>
      </w:r>
    </w:p>
    <w:p w14:paraId="68702867" w14:textId="77777777" w:rsidR="00DF0A2C" w:rsidRPr="00DF0A2C" w:rsidRDefault="00DF0A2C" w:rsidP="00DF0A2C">
      <w:pPr>
        <w:autoSpaceDE w:val="0"/>
        <w:autoSpaceDN w:val="0"/>
        <w:adjustRightInd w:val="0"/>
        <w:spacing w:after="0" w:line="240" w:lineRule="auto"/>
        <w:jc w:val="both"/>
        <w:outlineLvl w:val="0"/>
        <w:rPr>
          <w:rFonts w:ascii="Helvetica" w:eastAsia="Plan" w:hAnsi="Helvetica" w:cstheme="majorBidi"/>
          <w:sz w:val="20"/>
          <w:szCs w:val="20"/>
        </w:rPr>
      </w:pPr>
    </w:p>
    <w:p w14:paraId="31CAED22" w14:textId="77777777" w:rsidR="00DF0A2C" w:rsidRPr="00DF0A2C" w:rsidRDefault="00DF0A2C" w:rsidP="00DF0A2C">
      <w:pPr>
        <w:pStyle w:val="ListParagraph"/>
        <w:numPr>
          <w:ilvl w:val="0"/>
          <w:numId w:val="14"/>
        </w:numPr>
        <w:spacing w:after="0" w:line="240" w:lineRule="auto"/>
        <w:jc w:val="both"/>
        <w:rPr>
          <w:rFonts w:ascii="Helvetica" w:hAnsi="Helvetica" w:cstheme="majorBidi"/>
          <w:b/>
          <w:color w:val="004EBB"/>
          <w:sz w:val="20"/>
          <w:szCs w:val="20"/>
        </w:rPr>
      </w:pPr>
      <w:r w:rsidRPr="00DF0A2C">
        <w:rPr>
          <w:rFonts w:ascii="Helvetica" w:hAnsi="Helvetica" w:cstheme="majorBidi"/>
          <w:b/>
          <w:color w:val="004EBB"/>
          <w:sz w:val="20"/>
          <w:szCs w:val="20"/>
        </w:rPr>
        <w:t>Safeguarding Children and Young People Policy (SCYPP)</w:t>
      </w:r>
    </w:p>
    <w:p w14:paraId="50F7F28A" w14:textId="77777777" w:rsidR="00DF0A2C" w:rsidRPr="00DF0A2C" w:rsidRDefault="00DF0A2C" w:rsidP="00DF0A2C">
      <w:pPr>
        <w:spacing w:after="0" w:line="240" w:lineRule="auto"/>
        <w:ind w:right="162"/>
        <w:jc w:val="both"/>
        <w:rPr>
          <w:rFonts w:ascii="Helvetica" w:hAnsi="Helvetica" w:cstheme="majorBidi"/>
          <w:sz w:val="20"/>
          <w:szCs w:val="20"/>
        </w:rPr>
      </w:pPr>
      <w:r w:rsidRPr="00DF0A2C">
        <w:rPr>
          <w:rFonts w:ascii="Helvetica" w:hAnsi="Helvetica" w:cstheme="majorBidi"/>
          <w:sz w:val="20"/>
          <w:szCs w:val="20"/>
        </w:rPr>
        <w:t xml:space="preserve">The firm/individual shall sign and  comply with Plan’s Safeguarding children and Young People Policy of and any violation /deviation in complying with Plan’s SCYPP will not only result-in termination of the agreement but also Plan will initiate appropriate action </w:t>
      </w:r>
      <w:proofErr w:type="gramStart"/>
      <w:r w:rsidRPr="00DF0A2C">
        <w:rPr>
          <w:rFonts w:ascii="Helvetica" w:hAnsi="Helvetica" w:cstheme="majorBidi"/>
          <w:sz w:val="20"/>
          <w:szCs w:val="20"/>
        </w:rPr>
        <w:t>in order to</w:t>
      </w:r>
      <w:proofErr w:type="gramEnd"/>
      <w:r w:rsidRPr="00DF0A2C">
        <w:rPr>
          <w:rFonts w:ascii="Helvetica" w:hAnsi="Helvetica" w:cstheme="majorBidi"/>
          <w:sz w:val="20"/>
          <w:szCs w:val="20"/>
        </w:rPr>
        <w:t xml:space="preserve"> make good the damages/losses caused due to non-compliance to the policy.</w:t>
      </w:r>
    </w:p>
    <w:p w14:paraId="53207305" w14:textId="77777777" w:rsidR="00DF0A2C" w:rsidRPr="00DF0A2C" w:rsidRDefault="00DF0A2C" w:rsidP="00DF0A2C">
      <w:pPr>
        <w:spacing w:after="0" w:line="240" w:lineRule="auto"/>
        <w:jc w:val="both"/>
        <w:rPr>
          <w:rFonts w:ascii="Helvetica" w:hAnsi="Helvetica" w:cstheme="majorBidi"/>
          <w:sz w:val="20"/>
          <w:szCs w:val="20"/>
        </w:rPr>
      </w:pPr>
    </w:p>
    <w:p w14:paraId="1EE96D52" w14:textId="77777777" w:rsidR="00DF0A2C" w:rsidRPr="00DF0A2C" w:rsidRDefault="00DF0A2C" w:rsidP="00DF0A2C">
      <w:pPr>
        <w:pStyle w:val="ListParagraph"/>
        <w:numPr>
          <w:ilvl w:val="0"/>
          <w:numId w:val="14"/>
        </w:numPr>
        <w:spacing w:after="0" w:line="240" w:lineRule="auto"/>
        <w:jc w:val="both"/>
        <w:rPr>
          <w:rFonts w:ascii="Helvetica" w:hAnsi="Helvetica" w:cstheme="majorBidi"/>
          <w:b/>
          <w:color w:val="004EBB"/>
          <w:sz w:val="20"/>
          <w:szCs w:val="20"/>
        </w:rPr>
      </w:pPr>
      <w:r w:rsidRPr="00DF0A2C">
        <w:rPr>
          <w:rFonts w:ascii="Helvetica" w:hAnsi="Helvetica" w:cstheme="majorBidi"/>
          <w:b/>
          <w:color w:val="004EBB"/>
          <w:sz w:val="20"/>
          <w:szCs w:val="20"/>
        </w:rPr>
        <w:t>Bindings</w:t>
      </w:r>
    </w:p>
    <w:p w14:paraId="7C13A8D8" w14:textId="77777777" w:rsidR="00DF0A2C" w:rsidRPr="00DF0A2C" w:rsidRDefault="00DF0A2C" w:rsidP="00DF0A2C">
      <w:pPr>
        <w:spacing w:after="0" w:line="240" w:lineRule="auto"/>
        <w:ind w:right="162"/>
        <w:jc w:val="both"/>
        <w:rPr>
          <w:rFonts w:ascii="Helvetica" w:hAnsi="Helvetica" w:cstheme="majorBidi"/>
          <w:sz w:val="20"/>
          <w:szCs w:val="20"/>
        </w:rPr>
      </w:pPr>
      <w:r w:rsidRPr="00DF0A2C">
        <w:rPr>
          <w:rFonts w:ascii="Helvetica" w:hAnsi="Helvetica" w:cstheme="majorBidi"/>
          <w:sz w:val="20"/>
          <w:szCs w:val="20"/>
        </w:rPr>
        <w:t>All documents, papers and data produced during the assessment are to be treated as Plan’s property and restricted for public use. The contracted agency/consultant will submit all original documents, materials and data to Plan International Sudan in the Country office.</w:t>
      </w:r>
    </w:p>
    <w:p w14:paraId="1941604E" w14:textId="77777777" w:rsidR="00DF0A2C" w:rsidRPr="00DF0A2C" w:rsidRDefault="00DF0A2C" w:rsidP="00DF0A2C">
      <w:pPr>
        <w:spacing w:after="0" w:line="240" w:lineRule="auto"/>
        <w:jc w:val="both"/>
        <w:rPr>
          <w:rFonts w:ascii="Helvetica" w:hAnsi="Helvetica" w:cstheme="majorBidi"/>
          <w:b/>
          <w:sz w:val="20"/>
          <w:szCs w:val="20"/>
        </w:rPr>
      </w:pPr>
    </w:p>
    <w:p w14:paraId="7C18514C" w14:textId="77777777" w:rsidR="00DF0A2C" w:rsidRPr="00DF0A2C" w:rsidRDefault="00DF0A2C" w:rsidP="00DF0A2C">
      <w:pPr>
        <w:pStyle w:val="ListParagraph"/>
        <w:numPr>
          <w:ilvl w:val="0"/>
          <w:numId w:val="14"/>
        </w:numPr>
        <w:spacing w:after="0" w:line="240" w:lineRule="auto"/>
        <w:jc w:val="both"/>
        <w:rPr>
          <w:rFonts w:ascii="Helvetica" w:hAnsi="Helvetica" w:cstheme="majorBidi"/>
          <w:b/>
          <w:color w:val="004EBB"/>
          <w:sz w:val="20"/>
          <w:szCs w:val="20"/>
        </w:rPr>
      </w:pPr>
      <w:r w:rsidRPr="00DF0A2C">
        <w:rPr>
          <w:rFonts w:ascii="Helvetica" w:hAnsi="Helvetica" w:cstheme="majorBidi"/>
          <w:b/>
          <w:color w:val="004EBB"/>
          <w:sz w:val="20"/>
          <w:szCs w:val="20"/>
        </w:rPr>
        <w:t xml:space="preserve"> Disclaimer</w:t>
      </w:r>
    </w:p>
    <w:p w14:paraId="4BF3BCF5" w14:textId="77777777" w:rsidR="00DF0A2C" w:rsidRPr="00DF0A2C" w:rsidRDefault="00DF0A2C" w:rsidP="00DF0A2C">
      <w:pPr>
        <w:spacing w:after="0" w:line="240" w:lineRule="auto"/>
        <w:ind w:right="162"/>
        <w:jc w:val="both"/>
        <w:rPr>
          <w:rFonts w:ascii="Helvetica" w:hAnsi="Helvetica" w:cstheme="majorBidi"/>
          <w:sz w:val="20"/>
          <w:szCs w:val="20"/>
        </w:rPr>
      </w:pPr>
      <w:r w:rsidRPr="00DF0A2C">
        <w:rPr>
          <w:rFonts w:ascii="Helvetica" w:hAnsi="Helvetica" w:cstheme="majorBidi"/>
          <w:sz w:val="20"/>
          <w:szCs w:val="20"/>
        </w:rPr>
        <w:t>Plan International Sudan reserves the right to accept or reject any or all proposals without assigning any reason what so ever.</w:t>
      </w:r>
    </w:p>
    <w:p w14:paraId="60A4CFA7" w14:textId="77777777" w:rsidR="00DF0A2C" w:rsidRPr="00DF0A2C" w:rsidRDefault="00DF0A2C" w:rsidP="00DF0A2C">
      <w:pPr>
        <w:spacing w:after="0" w:line="240" w:lineRule="auto"/>
        <w:jc w:val="both"/>
        <w:rPr>
          <w:rFonts w:ascii="Helvetica" w:hAnsi="Helvetica" w:cstheme="majorBidi"/>
          <w:sz w:val="20"/>
          <w:szCs w:val="20"/>
        </w:rPr>
      </w:pPr>
    </w:p>
    <w:p w14:paraId="2DBF32E7" w14:textId="77777777" w:rsidR="00DF0A2C" w:rsidRPr="00DF0A2C" w:rsidRDefault="00DF0A2C" w:rsidP="00DF0A2C">
      <w:pPr>
        <w:spacing w:after="0" w:line="240" w:lineRule="auto"/>
        <w:jc w:val="both"/>
        <w:rPr>
          <w:rFonts w:ascii="Helvetica" w:hAnsi="Helvetica" w:cstheme="majorBidi"/>
          <w:sz w:val="20"/>
          <w:szCs w:val="20"/>
        </w:rPr>
      </w:pPr>
    </w:p>
    <w:p w14:paraId="1B109DB7" w14:textId="77777777" w:rsidR="00DF0A2C" w:rsidRPr="00DF0A2C" w:rsidRDefault="00DF0A2C" w:rsidP="00DF0A2C">
      <w:pPr>
        <w:spacing w:after="0" w:line="240" w:lineRule="auto"/>
        <w:jc w:val="both"/>
        <w:rPr>
          <w:rFonts w:ascii="Helvetica" w:hAnsi="Helvetica" w:cstheme="majorBidi"/>
          <w:b/>
          <w:color w:val="004EBB"/>
          <w:sz w:val="20"/>
          <w:szCs w:val="20"/>
        </w:rPr>
      </w:pPr>
      <w:r w:rsidRPr="00DF0A2C">
        <w:rPr>
          <w:rFonts w:ascii="Helvetica" w:hAnsi="Helvetica" w:cstheme="majorBidi"/>
          <w:b/>
          <w:color w:val="004EBB"/>
          <w:sz w:val="20"/>
          <w:szCs w:val="20"/>
        </w:rPr>
        <w:t>Annex to be provided to selected candidate:</w:t>
      </w:r>
    </w:p>
    <w:p w14:paraId="677F2821" w14:textId="77777777" w:rsidR="00DF0A2C" w:rsidRPr="00DF0A2C" w:rsidRDefault="00DF0A2C" w:rsidP="00DF0A2C">
      <w:pPr>
        <w:pStyle w:val="ListParagraph"/>
        <w:numPr>
          <w:ilvl w:val="0"/>
          <w:numId w:val="15"/>
        </w:numPr>
        <w:spacing w:after="0" w:line="240" w:lineRule="auto"/>
        <w:jc w:val="both"/>
        <w:rPr>
          <w:rFonts w:ascii="Helvetica" w:hAnsi="Helvetica" w:cstheme="majorBidi"/>
          <w:bCs/>
          <w:sz w:val="20"/>
          <w:szCs w:val="20"/>
        </w:rPr>
      </w:pPr>
      <w:r w:rsidRPr="00DF0A2C">
        <w:rPr>
          <w:rFonts w:ascii="Helvetica" w:hAnsi="Helvetica" w:cstheme="majorBidi"/>
          <w:bCs/>
          <w:sz w:val="20"/>
          <w:szCs w:val="20"/>
        </w:rPr>
        <w:t xml:space="preserve">Final Report guidelines – will be provided  </w:t>
      </w:r>
    </w:p>
    <w:p w14:paraId="1433721A" w14:textId="77777777" w:rsidR="00DF0A2C" w:rsidRPr="00DF0A2C" w:rsidRDefault="00DF0A2C" w:rsidP="00DF0A2C">
      <w:pPr>
        <w:pStyle w:val="ListParagraph"/>
        <w:numPr>
          <w:ilvl w:val="0"/>
          <w:numId w:val="15"/>
        </w:numPr>
        <w:spacing w:after="0" w:line="240" w:lineRule="auto"/>
        <w:jc w:val="both"/>
        <w:rPr>
          <w:rFonts w:ascii="Helvetica" w:hAnsi="Helvetica" w:cstheme="majorBidi"/>
          <w:bCs/>
          <w:sz w:val="20"/>
          <w:szCs w:val="20"/>
        </w:rPr>
      </w:pPr>
      <w:r w:rsidRPr="00DF0A2C">
        <w:rPr>
          <w:rFonts w:ascii="Helvetica" w:hAnsi="Helvetica" w:cstheme="majorBidi"/>
          <w:bCs/>
          <w:sz w:val="20"/>
          <w:szCs w:val="20"/>
        </w:rPr>
        <w:t xml:space="preserve">Safeguarding children and Young People Policy </w:t>
      </w:r>
    </w:p>
    <w:p w14:paraId="14AD0971" w14:textId="77777777" w:rsidR="00DF0A2C" w:rsidRPr="00DF0A2C" w:rsidRDefault="00DF0A2C" w:rsidP="00DF0A2C">
      <w:pPr>
        <w:pStyle w:val="ListParagraph"/>
        <w:numPr>
          <w:ilvl w:val="0"/>
          <w:numId w:val="15"/>
        </w:numPr>
        <w:spacing w:after="0" w:line="240" w:lineRule="auto"/>
        <w:jc w:val="both"/>
        <w:rPr>
          <w:rFonts w:ascii="Helvetica" w:hAnsi="Helvetica" w:cstheme="majorBidi"/>
          <w:bCs/>
          <w:sz w:val="20"/>
          <w:szCs w:val="20"/>
        </w:rPr>
      </w:pPr>
      <w:r w:rsidRPr="00DF0A2C">
        <w:rPr>
          <w:rFonts w:ascii="Helvetica" w:hAnsi="Helvetica" w:cstheme="majorBidi"/>
          <w:bCs/>
          <w:sz w:val="20"/>
          <w:szCs w:val="20"/>
        </w:rPr>
        <w:t xml:space="preserve">Plan’s Monitoring, Evaluations, Research and learning (MERL) </w:t>
      </w:r>
    </w:p>
    <w:p w14:paraId="4D4FFE28" w14:textId="77777777" w:rsidR="00DF0A2C" w:rsidRPr="00DF0A2C" w:rsidRDefault="00DF0A2C" w:rsidP="00DF0A2C">
      <w:pPr>
        <w:spacing w:line="240" w:lineRule="auto"/>
        <w:jc w:val="both"/>
        <w:rPr>
          <w:rFonts w:ascii="Helvetica" w:hAnsi="Helvetica" w:cstheme="majorBidi"/>
          <w:bCs/>
          <w:sz w:val="20"/>
          <w:szCs w:val="20"/>
        </w:rPr>
      </w:pPr>
    </w:p>
    <w:bookmarkEnd w:id="0"/>
    <w:p w14:paraId="10D610A9" w14:textId="77777777" w:rsidR="00DF0A2C" w:rsidRPr="00DF0A2C" w:rsidRDefault="00DF0A2C" w:rsidP="00DF0A2C">
      <w:pPr>
        <w:spacing w:line="240" w:lineRule="auto"/>
        <w:jc w:val="both"/>
        <w:rPr>
          <w:rFonts w:ascii="Helvetica" w:hAnsi="Helvetica" w:cstheme="majorBidi"/>
          <w:sz w:val="20"/>
          <w:szCs w:val="20"/>
        </w:rPr>
      </w:pPr>
    </w:p>
    <w:p w14:paraId="7F49EBD9" w14:textId="77777777" w:rsidR="00DF0A2C" w:rsidRPr="00DF0A2C" w:rsidRDefault="00DF0A2C" w:rsidP="00DF0A2C">
      <w:pPr>
        <w:spacing w:line="240" w:lineRule="auto"/>
        <w:jc w:val="both"/>
        <w:rPr>
          <w:rFonts w:ascii="Helvetica" w:hAnsi="Helvetica" w:cstheme="majorBidi"/>
          <w:sz w:val="20"/>
          <w:szCs w:val="20"/>
        </w:rPr>
      </w:pPr>
    </w:p>
    <w:p w14:paraId="51E9D679" w14:textId="77777777" w:rsidR="00931ACE" w:rsidRPr="00DF0A2C" w:rsidRDefault="00931ACE">
      <w:pPr>
        <w:rPr>
          <w:rFonts w:ascii="Helvetica" w:hAnsi="Helvetica"/>
          <w:sz w:val="20"/>
          <w:szCs w:val="20"/>
        </w:rPr>
      </w:pPr>
    </w:p>
    <w:sectPr w:rsidR="00931ACE" w:rsidRPr="00DF0A2C" w:rsidSect="006A554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CA687" w14:textId="77777777" w:rsidR="00E022CE" w:rsidRDefault="00E022CE" w:rsidP="00DF0A2C">
      <w:pPr>
        <w:spacing w:after="0" w:line="240" w:lineRule="auto"/>
      </w:pPr>
      <w:r>
        <w:separator/>
      </w:r>
    </w:p>
  </w:endnote>
  <w:endnote w:type="continuationSeparator" w:id="0">
    <w:p w14:paraId="5DC8085E" w14:textId="77777777" w:rsidR="00E022CE" w:rsidRDefault="00E022CE" w:rsidP="00DF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lan">
    <w:altName w:val="Malgun Gothic"/>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1224484"/>
      <w:docPartObj>
        <w:docPartGallery w:val="Page Numbers (Bottom of Page)"/>
        <w:docPartUnique/>
      </w:docPartObj>
    </w:sdtPr>
    <w:sdtEndPr>
      <w:rPr>
        <w:rFonts w:asciiTheme="majorBidi" w:hAnsiTheme="majorBidi" w:cstheme="majorBidi"/>
        <w:sz w:val="16"/>
        <w:szCs w:val="16"/>
      </w:rPr>
    </w:sdtEndPr>
    <w:sdtContent>
      <w:sdt>
        <w:sdtPr>
          <w:rPr>
            <w:rFonts w:asciiTheme="majorBidi" w:hAnsiTheme="majorBidi" w:cstheme="majorBidi"/>
            <w:sz w:val="16"/>
            <w:szCs w:val="16"/>
          </w:rPr>
          <w:id w:val="-1705238520"/>
          <w:docPartObj>
            <w:docPartGallery w:val="Page Numbers (Top of Page)"/>
            <w:docPartUnique/>
          </w:docPartObj>
        </w:sdtPr>
        <w:sdtEndPr/>
        <w:sdtContent>
          <w:p w14:paraId="3B4F17E0" w14:textId="77777777" w:rsidR="006A5543" w:rsidRPr="00670EA9" w:rsidRDefault="006A5543">
            <w:pPr>
              <w:pStyle w:val="Footer"/>
              <w:rPr>
                <w:rFonts w:asciiTheme="majorBidi" w:hAnsiTheme="majorBidi" w:cstheme="majorBidi"/>
                <w:sz w:val="16"/>
                <w:szCs w:val="16"/>
              </w:rPr>
            </w:pPr>
            <w:r w:rsidRPr="00670EA9">
              <w:rPr>
                <w:rFonts w:asciiTheme="majorBidi" w:hAnsiTheme="majorBidi" w:cstheme="majorBidi"/>
                <w:sz w:val="16"/>
                <w:szCs w:val="16"/>
              </w:rPr>
              <w:t xml:space="preserve">Page </w:t>
            </w:r>
            <w:r w:rsidRPr="00670EA9">
              <w:rPr>
                <w:rFonts w:asciiTheme="majorBidi" w:hAnsiTheme="majorBidi" w:cstheme="majorBidi"/>
                <w:b/>
                <w:bCs/>
                <w:sz w:val="16"/>
                <w:szCs w:val="16"/>
              </w:rPr>
              <w:fldChar w:fldCharType="begin"/>
            </w:r>
            <w:r w:rsidRPr="00670EA9">
              <w:rPr>
                <w:rFonts w:asciiTheme="majorBidi" w:hAnsiTheme="majorBidi" w:cstheme="majorBidi"/>
                <w:b/>
                <w:bCs/>
                <w:sz w:val="16"/>
                <w:szCs w:val="16"/>
              </w:rPr>
              <w:instrText xml:space="preserve"> PAGE </w:instrText>
            </w:r>
            <w:r w:rsidRPr="00670EA9">
              <w:rPr>
                <w:rFonts w:asciiTheme="majorBidi" w:hAnsiTheme="majorBidi" w:cstheme="majorBidi"/>
                <w:b/>
                <w:bCs/>
                <w:sz w:val="16"/>
                <w:szCs w:val="16"/>
              </w:rPr>
              <w:fldChar w:fldCharType="separate"/>
            </w:r>
            <w:r w:rsidRPr="00670EA9">
              <w:rPr>
                <w:rFonts w:asciiTheme="majorBidi" w:hAnsiTheme="majorBidi" w:cstheme="majorBidi"/>
                <w:b/>
                <w:bCs/>
                <w:noProof/>
                <w:sz w:val="16"/>
                <w:szCs w:val="16"/>
              </w:rPr>
              <w:t>2</w:t>
            </w:r>
            <w:r w:rsidRPr="00670EA9">
              <w:rPr>
                <w:rFonts w:asciiTheme="majorBidi" w:hAnsiTheme="majorBidi" w:cstheme="majorBidi"/>
                <w:b/>
                <w:bCs/>
                <w:sz w:val="16"/>
                <w:szCs w:val="16"/>
              </w:rPr>
              <w:fldChar w:fldCharType="end"/>
            </w:r>
            <w:r w:rsidRPr="00670EA9">
              <w:rPr>
                <w:rFonts w:asciiTheme="majorBidi" w:hAnsiTheme="majorBidi" w:cstheme="majorBidi"/>
                <w:sz w:val="16"/>
                <w:szCs w:val="16"/>
              </w:rPr>
              <w:t xml:space="preserve"> of </w:t>
            </w:r>
            <w:r w:rsidRPr="00670EA9">
              <w:rPr>
                <w:rFonts w:asciiTheme="majorBidi" w:hAnsiTheme="majorBidi" w:cstheme="majorBidi"/>
                <w:b/>
                <w:bCs/>
                <w:sz w:val="16"/>
                <w:szCs w:val="16"/>
              </w:rPr>
              <w:fldChar w:fldCharType="begin"/>
            </w:r>
            <w:r w:rsidRPr="00670EA9">
              <w:rPr>
                <w:rFonts w:asciiTheme="majorBidi" w:hAnsiTheme="majorBidi" w:cstheme="majorBidi"/>
                <w:b/>
                <w:bCs/>
                <w:sz w:val="16"/>
                <w:szCs w:val="16"/>
              </w:rPr>
              <w:instrText xml:space="preserve"> NUMPAGES  </w:instrText>
            </w:r>
            <w:r w:rsidRPr="00670EA9">
              <w:rPr>
                <w:rFonts w:asciiTheme="majorBidi" w:hAnsiTheme="majorBidi" w:cstheme="majorBidi"/>
                <w:b/>
                <w:bCs/>
                <w:sz w:val="16"/>
                <w:szCs w:val="16"/>
              </w:rPr>
              <w:fldChar w:fldCharType="separate"/>
            </w:r>
            <w:r w:rsidRPr="00670EA9">
              <w:rPr>
                <w:rFonts w:asciiTheme="majorBidi" w:hAnsiTheme="majorBidi" w:cstheme="majorBidi"/>
                <w:b/>
                <w:bCs/>
                <w:noProof/>
                <w:sz w:val="16"/>
                <w:szCs w:val="16"/>
              </w:rPr>
              <w:t>2</w:t>
            </w:r>
            <w:r w:rsidRPr="00670EA9">
              <w:rPr>
                <w:rFonts w:asciiTheme="majorBidi" w:hAnsiTheme="majorBidi" w:cstheme="majorBidi"/>
                <w:b/>
                <w:bCs/>
                <w:sz w:val="16"/>
                <w:szCs w:val="16"/>
              </w:rPr>
              <w:fldChar w:fldCharType="end"/>
            </w:r>
          </w:p>
        </w:sdtContent>
      </w:sdt>
    </w:sdtContent>
  </w:sdt>
  <w:p w14:paraId="6453C89C" w14:textId="77777777" w:rsidR="006A5543" w:rsidRDefault="006A5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773AA" w14:textId="77777777" w:rsidR="00E022CE" w:rsidRDefault="00E022CE" w:rsidP="00DF0A2C">
      <w:pPr>
        <w:spacing w:after="0" w:line="240" w:lineRule="auto"/>
      </w:pPr>
      <w:r>
        <w:separator/>
      </w:r>
    </w:p>
  </w:footnote>
  <w:footnote w:type="continuationSeparator" w:id="0">
    <w:p w14:paraId="64BF46FB" w14:textId="77777777" w:rsidR="00E022CE" w:rsidRDefault="00E022CE" w:rsidP="00DF0A2C">
      <w:pPr>
        <w:spacing w:after="0" w:line="240" w:lineRule="auto"/>
      </w:pPr>
      <w:r>
        <w:continuationSeparator/>
      </w:r>
    </w:p>
  </w:footnote>
  <w:footnote w:id="1">
    <w:p w14:paraId="1B8A193E" w14:textId="77777777" w:rsidR="006A5543" w:rsidRDefault="006A5543" w:rsidP="00007A5A">
      <w:pPr>
        <w:pStyle w:val="FootnoteText"/>
      </w:pPr>
      <w:r w:rsidRPr="00CD70FE">
        <w:rPr>
          <w:rStyle w:val="FootnoteReference"/>
          <w:rFonts w:ascii="Times New Roman" w:hAnsi="Times New Roman" w:cs="Times New Roman"/>
          <w:sz w:val="18"/>
          <w:szCs w:val="18"/>
        </w:rPr>
        <w:footnoteRef/>
      </w:r>
      <w:r w:rsidRPr="00CD70FE">
        <w:rPr>
          <w:rFonts w:ascii="Times New Roman" w:hAnsi="Times New Roman" w:cs="Times New Roman"/>
          <w:sz w:val="18"/>
          <w:szCs w:val="18"/>
        </w:rPr>
        <w:t xml:space="preserve"> UNICEF 2016: Female Genital Mutilation/Cutting (FGM/C) and Child Marriage in Sudan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226"/>
    <w:multiLevelType w:val="hybridMultilevel"/>
    <w:tmpl w:val="84F2A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9162AC"/>
    <w:multiLevelType w:val="hybridMultilevel"/>
    <w:tmpl w:val="60843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D93BA0"/>
    <w:multiLevelType w:val="hybridMultilevel"/>
    <w:tmpl w:val="5C2C6FDA"/>
    <w:lvl w:ilvl="0" w:tplc="04090001">
      <w:start w:val="1"/>
      <w:numFmt w:val="bullet"/>
      <w:lvlText w:val=""/>
      <w:lvlJc w:val="left"/>
      <w:pPr>
        <w:ind w:left="1080" w:hanging="360"/>
      </w:pPr>
      <w:rPr>
        <w:rFonts w:ascii="Symbol" w:hAnsi="Symbol" w:hint="default"/>
        <w:lang w:val="en-G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353CB6"/>
    <w:multiLevelType w:val="hybridMultilevel"/>
    <w:tmpl w:val="BAD2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0359F"/>
    <w:multiLevelType w:val="multilevel"/>
    <w:tmpl w:val="9D705C8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78E76E6"/>
    <w:multiLevelType w:val="hybridMultilevel"/>
    <w:tmpl w:val="980C9650"/>
    <w:lvl w:ilvl="0" w:tplc="1ED4F3D4">
      <w:start w:val="1"/>
      <w:numFmt w:val="lowerLetter"/>
      <w:lvlText w:val="%1)"/>
      <w:lvlJc w:val="left"/>
      <w:pPr>
        <w:ind w:left="1080" w:hanging="360"/>
      </w:pPr>
      <w:rPr>
        <w:b/>
        <w:bCs/>
      </w:rPr>
    </w:lvl>
    <w:lvl w:ilvl="1" w:tplc="32B84854">
      <w:start w:val="3"/>
      <w:numFmt w:val="bullet"/>
      <w:lvlText w:val="·"/>
      <w:lvlJc w:val="left"/>
      <w:pPr>
        <w:ind w:left="1800" w:hanging="360"/>
      </w:pPr>
      <w:rPr>
        <w:rFonts w:ascii="Arial" w:eastAsia="Times New Roman"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B1B3622"/>
    <w:multiLevelType w:val="hybridMultilevel"/>
    <w:tmpl w:val="CB24C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1F784E"/>
    <w:multiLevelType w:val="multilevel"/>
    <w:tmpl w:val="7A405C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0EB3F94"/>
    <w:multiLevelType w:val="hybridMultilevel"/>
    <w:tmpl w:val="99C6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C5909"/>
    <w:multiLevelType w:val="hybridMultilevel"/>
    <w:tmpl w:val="EDF21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000229"/>
    <w:multiLevelType w:val="hybridMultilevel"/>
    <w:tmpl w:val="0F5EEF1A"/>
    <w:lvl w:ilvl="0" w:tplc="0407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5324A0"/>
    <w:multiLevelType w:val="multilevel"/>
    <w:tmpl w:val="6CCC2F1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1DC9566A"/>
    <w:multiLevelType w:val="hybridMultilevel"/>
    <w:tmpl w:val="AF2EE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FD230F"/>
    <w:multiLevelType w:val="hybridMultilevel"/>
    <w:tmpl w:val="7398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83936"/>
    <w:multiLevelType w:val="multilevel"/>
    <w:tmpl w:val="7A405C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5BF4C10"/>
    <w:multiLevelType w:val="multilevel"/>
    <w:tmpl w:val="B28C44F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FC3D84"/>
    <w:multiLevelType w:val="hybridMultilevel"/>
    <w:tmpl w:val="751AFCA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B6583"/>
    <w:multiLevelType w:val="hybridMultilevel"/>
    <w:tmpl w:val="BF4C6098"/>
    <w:lvl w:ilvl="0" w:tplc="04090005">
      <w:start w:val="1"/>
      <w:numFmt w:val="bullet"/>
      <w:lvlText w:val=""/>
      <w:lvlJc w:val="left"/>
      <w:pPr>
        <w:ind w:left="720" w:hanging="360"/>
      </w:pPr>
      <w:rPr>
        <w:rFonts w:ascii="Wingdings" w:hAnsi="Wingdings" w:hint="default"/>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90047B"/>
    <w:multiLevelType w:val="hybridMultilevel"/>
    <w:tmpl w:val="28604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EF4978"/>
    <w:multiLevelType w:val="hybridMultilevel"/>
    <w:tmpl w:val="78689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7415B3"/>
    <w:multiLevelType w:val="hybridMultilevel"/>
    <w:tmpl w:val="79B0BF06"/>
    <w:lvl w:ilvl="0" w:tplc="440C07B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3EB444AF"/>
    <w:multiLevelType w:val="hybridMultilevel"/>
    <w:tmpl w:val="7730DE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0ED1533"/>
    <w:multiLevelType w:val="hybridMultilevel"/>
    <w:tmpl w:val="10C6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E779E1"/>
    <w:multiLevelType w:val="hybridMultilevel"/>
    <w:tmpl w:val="E068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F10389"/>
    <w:multiLevelType w:val="hybridMultilevel"/>
    <w:tmpl w:val="B900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F476B9"/>
    <w:multiLevelType w:val="hybridMultilevel"/>
    <w:tmpl w:val="E340C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F6290F"/>
    <w:multiLevelType w:val="multilevel"/>
    <w:tmpl w:val="D46CED62"/>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C4E056B"/>
    <w:multiLevelType w:val="hybridMultilevel"/>
    <w:tmpl w:val="2230E5A8"/>
    <w:lvl w:ilvl="0" w:tplc="04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D6852D2"/>
    <w:multiLevelType w:val="hybridMultilevel"/>
    <w:tmpl w:val="F51850F0"/>
    <w:lvl w:ilvl="0" w:tplc="3014CF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373BA1"/>
    <w:multiLevelType w:val="multilevel"/>
    <w:tmpl w:val="887465A0"/>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F4761B0"/>
    <w:multiLevelType w:val="hybridMultilevel"/>
    <w:tmpl w:val="B77CA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B5452"/>
    <w:multiLevelType w:val="hybridMultilevel"/>
    <w:tmpl w:val="329E6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B17694"/>
    <w:multiLevelType w:val="hybridMultilevel"/>
    <w:tmpl w:val="79B0BF06"/>
    <w:lvl w:ilvl="0" w:tplc="440C07B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753F5657"/>
    <w:multiLevelType w:val="hybridMultilevel"/>
    <w:tmpl w:val="324E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1B516B"/>
    <w:multiLevelType w:val="hybridMultilevel"/>
    <w:tmpl w:val="61C2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281F12"/>
    <w:multiLevelType w:val="multilevel"/>
    <w:tmpl w:val="5D029C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6" w15:restartNumberingAfterBreak="0">
    <w:nsid w:val="7B496A17"/>
    <w:multiLevelType w:val="multilevel"/>
    <w:tmpl w:val="8B9EBD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7" w15:restartNumberingAfterBreak="0">
    <w:nsid w:val="7D1D0DFF"/>
    <w:multiLevelType w:val="hybridMultilevel"/>
    <w:tmpl w:val="36443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15"/>
  </w:num>
  <w:num w:numId="3">
    <w:abstractNumId w:val="26"/>
  </w:num>
  <w:num w:numId="4">
    <w:abstractNumId w:val="4"/>
  </w:num>
  <w:num w:numId="5">
    <w:abstractNumId w:val="33"/>
  </w:num>
  <w:num w:numId="6">
    <w:abstractNumId w:val="16"/>
  </w:num>
  <w:num w:numId="7">
    <w:abstractNumId w:val="31"/>
  </w:num>
  <w:num w:numId="8">
    <w:abstractNumId w:val="17"/>
  </w:num>
  <w:num w:numId="9">
    <w:abstractNumId w:val="27"/>
  </w:num>
  <w:num w:numId="10">
    <w:abstractNumId w:val="5"/>
  </w:num>
  <w:num w:numId="11">
    <w:abstractNumId w:val="1"/>
  </w:num>
  <w:num w:numId="12">
    <w:abstractNumId w:val="0"/>
  </w:num>
  <w:num w:numId="13">
    <w:abstractNumId w:val="10"/>
  </w:num>
  <w:num w:numId="14">
    <w:abstractNumId w:val="32"/>
  </w:num>
  <w:num w:numId="15">
    <w:abstractNumId w:val="20"/>
  </w:num>
  <w:num w:numId="16">
    <w:abstractNumId w:val="29"/>
  </w:num>
  <w:num w:numId="17">
    <w:abstractNumId w:val="18"/>
  </w:num>
  <w:num w:numId="18">
    <w:abstractNumId w:val="19"/>
  </w:num>
  <w:num w:numId="19">
    <w:abstractNumId w:val="25"/>
  </w:num>
  <w:num w:numId="20">
    <w:abstractNumId w:val="14"/>
  </w:num>
  <w:num w:numId="21">
    <w:abstractNumId w:val="7"/>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3"/>
  </w:num>
  <w:num w:numId="27">
    <w:abstractNumId w:val="22"/>
  </w:num>
  <w:num w:numId="28">
    <w:abstractNumId w:val="3"/>
  </w:num>
  <w:num w:numId="29">
    <w:abstractNumId w:val="8"/>
  </w:num>
  <w:num w:numId="30">
    <w:abstractNumId w:val="24"/>
  </w:num>
  <w:num w:numId="31">
    <w:abstractNumId w:val="23"/>
  </w:num>
  <w:num w:numId="32">
    <w:abstractNumId w:val="34"/>
  </w:num>
  <w:num w:numId="33">
    <w:abstractNumId w:val="21"/>
  </w:num>
  <w:num w:numId="34">
    <w:abstractNumId w:val="9"/>
  </w:num>
  <w:num w:numId="35">
    <w:abstractNumId w:val="37"/>
  </w:num>
  <w:num w:numId="36">
    <w:abstractNumId w:val="12"/>
  </w:num>
  <w:num w:numId="37">
    <w:abstractNumId w:val="6"/>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A2C"/>
    <w:rsid w:val="00007A5A"/>
    <w:rsid w:val="00091021"/>
    <w:rsid w:val="00121D16"/>
    <w:rsid w:val="00130917"/>
    <w:rsid w:val="00180F8D"/>
    <w:rsid w:val="001921E0"/>
    <w:rsid w:val="001A1EB1"/>
    <w:rsid w:val="001D06B9"/>
    <w:rsid w:val="0020287E"/>
    <w:rsid w:val="00245045"/>
    <w:rsid w:val="00264FC6"/>
    <w:rsid w:val="00284889"/>
    <w:rsid w:val="002B0033"/>
    <w:rsid w:val="002C16FD"/>
    <w:rsid w:val="002D72AC"/>
    <w:rsid w:val="00301119"/>
    <w:rsid w:val="00324862"/>
    <w:rsid w:val="00347503"/>
    <w:rsid w:val="00360627"/>
    <w:rsid w:val="0036079E"/>
    <w:rsid w:val="00360F34"/>
    <w:rsid w:val="0038712A"/>
    <w:rsid w:val="00395FF1"/>
    <w:rsid w:val="0042262A"/>
    <w:rsid w:val="00433DAC"/>
    <w:rsid w:val="0048265A"/>
    <w:rsid w:val="004B0147"/>
    <w:rsid w:val="004F0F6A"/>
    <w:rsid w:val="005079C5"/>
    <w:rsid w:val="00571074"/>
    <w:rsid w:val="005B5564"/>
    <w:rsid w:val="00653838"/>
    <w:rsid w:val="00660021"/>
    <w:rsid w:val="006A5543"/>
    <w:rsid w:val="006F65FE"/>
    <w:rsid w:val="007076DD"/>
    <w:rsid w:val="00720075"/>
    <w:rsid w:val="00731C00"/>
    <w:rsid w:val="0073560C"/>
    <w:rsid w:val="00735EFD"/>
    <w:rsid w:val="007457B7"/>
    <w:rsid w:val="00762305"/>
    <w:rsid w:val="00770BDF"/>
    <w:rsid w:val="00773BB2"/>
    <w:rsid w:val="00783D88"/>
    <w:rsid w:val="007B085B"/>
    <w:rsid w:val="007C04A6"/>
    <w:rsid w:val="007C2DEC"/>
    <w:rsid w:val="007F0159"/>
    <w:rsid w:val="00845DDF"/>
    <w:rsid w:val="00846620"/>
    <w:rsid w:val="008A1084"/>
    <w:rsid w:val="008C3734"/>
    <w:rsid w:val="00922546"/>
    <w:rsid w:val="00931ACE"/>
    <w:rsid w:val="009524F1"/>
    <w:rsid w:val="009545D4"/>
    <w:rsid w:val="00965CD6"/>
    <w:rsid w:val="009E757F"/>
    <w:rsid w:val="00A021BC"/>
    <w:rsid w:val="00A73B09"/>
    <w:rsid w:val="00A75E65"/>
    <w:rsid w:val="00A83A74"/>
    <w:rsid w:val="00AD22DF"/>
    <w:rsid w:val="00B32C13"/>
    <w:rsid w:val="00B771E1"/>
    <w:rsid w:val="00B92A22"/>
    <w:rsid w:val="00BB0BF5"/>
    <w:rsid w:val="00BF2C27"/>
    <w:rsid w:val="00BF4DFB"/>
    <w:rsid w:val="00C0235F"/>
    <w:rsid w:val="00C635AE"/>
    <w:rsid w:val="00CA455A"/>
    <w:rsid w:val="00CD759C"/>
    <w:rsid w:val="00D04FD1"/>
    <w:rsid w:val="00D4689F"/>
    <w:rsid w:val="00D86CF1"/>
    <w:rsid w:val="00DF0A2C"/>
    <w:rsid w:val="00E022CE"/>
    <w:rsid w:val="00E53D31"/>
    <w:rsid w:val="00E67E91"/>
    <w:rsid w:val="00E944F9"/>
    <w:rsid w:val="00EA476C"/>
    <w:rsid w:val="00F02E83"/>
    <w:rsid w:val="00F1545B"/>
    <w:rsid w:val="00F23B1F"/>
    <w:rsid w:val="00F76F27"/>
    <w:rsid w:val="00FA4F16"/>
    <w:rsid w:val="00FC7F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568C3"/>
  <w15:chartTrackingRefBased/>
  <w15:docId w15:val="{0B6D6CD5-17C0-4DF2-8753-2518D711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0A2C"/>
    <w:pPr>
      <w:ind w:left="720"/>
      <w:contextualSpacing/>
    </w:pPr>
  </w:style>
  <w:style w:type="paragraph" w:customStyle="1" w:styleId="Default">
    <w:name w:val="Default"/>
    <w:rsid w:val="00DF0A2C"/>
    <w:pPr>
      <w:autoSpaceDE w:val="0"/>
      <w:autoSpaceDN w:val="0"/>
      <w:adjustRightInd w:val="0"/>
    </w:pPr>
    <w:rPr>
      <w:rFonts w:ascii="Plan" w:eastAsiaTheme="minorEastAsia" w:hAnsi="Plan" w:cs="Plan"/>
      <w:color w:val="000000"/>
      <w:sz w:val="24"/>
      <w:szCs w:val="24"/>
    </w:rPr>
  </w:style>
  <w:style w:type="paragraph" w:styleId="FootnoteText">
    <w:name w:val="footnote text"/>
    <w:basedOn w:val="Normal"/>
    <w:link w:val="FootnoteTextChar"/>
    <w:uiPriority w:val="99"/>
    <w:semiHidden/>
    <w:unhideWhenUsed/>
    <w:rsid w:val="00DF0A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0A2C"/>
    <w:rPr>
      <w:sz w:val="20"/>
      <w:szCs w:val="20"/>
    </w:rPr>
  </w:style>
  <w:style w:type="character" w:styleId="FootnoteReference">
    <w:name w:val="footnote reference"/>
    <w:basedOn w:val="DefaultParagraphFont"/>
    <w:uiPriority w:val="99"/>
    <w:semiHidden/>
    <w:unhideWhenUsed/>
    <w:rsid w:val="00DF0A2C"/>
    <w:rPr>
      <w:vertAlign w:val="superscript"/>
    </w:rPr>
  </w:style>
  <w:style w:type="character" w:customStyle="1" w:styleId="ListParagraphChar">
    <w:name w:val="List Paragraph Char"/>
    <w:link w:val="ListParagraph"/>
    <w:uiPriority w:val="34"/>
    <w:rsid w:val="00DF0A2C"/>
  </w:style>
  <w:style w:type="table" w:styleId="TableGrid">
    <w:name w:val="Table Grid"/>
    <w:basedOn w:val="TableNormal"/>
    <w:uiPriority w:val="39"/>
    <w:rsid w:val="00DF0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F0A2C"/>
    <w:pPr>
      <w:spacing w:after="200" w:line="276" w:lineRule="auto"/>
    </w:pPr>
    <w:rPr>
      <w:rFonts w:ascii="Calibri" w:eastAsia="Calibri" w:hAnsi="Calibri" w:cs="Calibri"/>
      <w:color w:val="000000"/>
    </w:rPr>
  </w:style>
  <w:style w:type="paragraph" w:styleId="NoSpacing">
    <w:name w:val="No Spacing"/>
    <w:uiPriority w:val="1"/>
    <w:qFormat/>
    <w:rsid w:val="00DF0A2C"/>
    <w:pPr>
      <w:spacing w:after="0" w:line="240" w:lineRule="auto"/>
    </w:pPr>
    <w:rPr>
      <w:rFonts w:eastAsiaTheme="minorEastAsia"/>
    </w:rPr>
  </w:style>
  <w:style w:type="character" w:styleId="Hyperlink">
    <w:name w:val="Hyperlink"/>
    <w:uiPriority w:val="99"/>
    <w:unhideWhenUsed/>
    <w:rsid w:val="00DF0A2C"/>
    <w:rPr>
      <w:color w:val="0000FF"/>
      <w:u w:val="single"/>
    </w:rPr>
  </w:style>
  <w:style w:type="paragraph" w:styleId="Header">
    <w:name w:val="header"/>
    <w:basedOn w:val="Normal"/>
    <w:link w:val="HeaderChar"/>
    <w:unhideWhenUsed/>
    <w:rsid w:val="00DF0A2C"/>
    <w:pPr>
      <w:tabs>
        <w:tab w:val="center" w:pos="4536"/>
        <w:tab w:val="right" w:pos="9072"/>
      </w:tabs>
      <w:spacing w:after="0" w:line="240" w:lineRule="auto"/>
    </w:pPr>
  </w:style>
  <w:style w:type="character" w:customStyle="1" w:styleId="HeaderChar">
    <w:name w:val="Header Char"/>
    <w:basedOn w:val="DefaultParagraphFont"/>
    <w:link w:val="Header"/>
    <w:rsid w:val="00DF0A2C"/>
  </w:style>
  <w:style w:type="paragraph" w:styleId="Footer">
    <w:name w:val="footer"/>
    <w:basedOn w:val="Normal"/>
    <w:link w:val="FooterChar"/>
    <w:uiPriority w:val="99"/>
    <w:unhideWhenUsed/>
    <w:rsid w:val="00DF0A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F0A2C"/>
  </w:style>
  <w:style w:type="paragraph" w:customStyle="1" w:styleId="gmail-m3132152747801275440msolistparagraph">
    <w:name w:val="gmail-m_3132152747801275440msolistparagraph"/>
    <w:basedOn w:val="Normal"/>
    <w:rsid w:val="00922546"/>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ul.okello@plan-internationa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hmed.Ibrahim@plan-international.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2" ma:contentTypeDescription="Create a new document." ma:contentTypeScope="" ma:versionID="15060e61d33da5f771b4078e6a0410b6">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b73d86cd928b8fde4a2f237a5259718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D7C4DE-0FB5-4E97-8578-E7CDCA501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3E088-3155-4FD4-9F4C-06EF4ACD8CDC}">
  <ds:schemaRefs>
    <ds:schemaRef ds:uri="http://schemas.microsoft.com/sharepoint/v3/contenttype/forms"/>
  </ds:schemaRefs>
</ds:datastoreItem>
</file>

<file path=customXml/itemProps3.xml><?xml version="1.0" encoding="utf-8"?>
<ds:datastoreItem xmlns:ds="http://schemas.openxmlformats.org/officeDocument/2006/customXml" ds:itemID="{645B7908-CCC6-417C-B0FA-B0B015C98F78}">
  <ds:schemaRefs>
    <ds:schemaRef ds:uri="http://schemas.microsoft.com/office/2006/documentManagement/types"/>
    <ds:schemaRef ds:uri="a1581217-1297-4009-83af-da7713151191"/>
    <ds:schemaRef ds:uri="http://purl.org/dc/dcmitype/"/>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f8607def-5d89-48d0-80fd-e6a799134c7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3335</Words>
  <Characters>19010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Okello, Paul</dc:creator>
  <cp:keywords/>
  <dc:description/>
  <cp:lastModifiedBy>Ahmed Ibrahim</cp:lastModifiedBy>
  <cp:revision>3</cp:revision>
  <dcterms:created xsi:type="dcterms:W3CDTF">2021-03-31T07:03:00Z</dcterms:created>
  <dcterms:modified xsi:type="dcterms:W3CDTF">2021-03-31T07:31:00Z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